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A84" w:rsidRDefault="00985423">
      <w:pPr>
        <w:rPr>
          <w:rFonts w:ascii="Times New Roman" w:hAnsi="Times New Roman" w:cs="Times New Roman"/>
          <w:b/>
          <w:sz w:val="32"/>
        </w:rPr>
      </w:pPr>
      <w:r w:rsidRPr="00985423">
        <w:rPr>
          <w:rFonts w:ascii="Times New Roman" w:hAnsi="Times New Roman" w:cs="Times New Roman"/>
          <w:b/>
          <w:sz w:val="32"/>
        </w:rPr>
        <w:t>2. Психолого-педагогическая компетенция</w:t>
      </w:r>
    </w:p>
    <w:p w:rsidR="00985423" w:rsidRDefault="00985423">
      <w:pPr>
        <w:rPr>
          <w:rFonts w:ascii="Times New Roman" w:hAnsi="Times New Roman" w:cs="Times New Roman"/>
          <w:b/>
          <w:sz w:val="32"/>
        </w:rPr>
      </w:pPr>
    </w:p>
    <w:tbl>
      <w:tblPr>
        <w:tblW w:w="5000" w:type="pct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859"/>
        <w:gridCol w:w="2615"/>
        <w:gridCol w:w="2242"/>
        <w:gridCol w:w="1963"/>
      </w:tblGrid>
      <w:tr w:rsidR="00985423" w:rsidRPr="00985423" w:rsidTr="00985423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423" w:rsidRPr="00985423" w:rsidRDefault="00985423" w:rsidP="009854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 w:colFirst="0" w:colLast="4"/>
            <w:r w:rsidRPr="00985423">
              <w:rPr>
                <w:rFonts w:ascii="Times New Roman" w:hAnsi="Times New Roman" w:cs="Times New Roman"/>
                <w:b/>
                <w:sz w:val="24"/>
              </w:rPr>
              <w:t>№ п/п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423" w:rsidRPr="00985423" w:rsidRDefault="00985423" w:rsidP="009854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5423">
              <w:rPr>
                <w:rFonts w:ascii="Times New Roman" w:hAnsi="Times New Roman" w:cs="Times New Roman"/>
                <w:b/>
                <w:sz w:val="24"/>
              </w:rPr>
              <w:t>Критерии/баллы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423" w:rsidRPr="00985423" w:rsidRDefault="00985423" w:rsidP="009854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5423">
              <w:rPr>
                <w:rFonts w:ascii="Times New Roman" w:hAnsi="Times New Roman" w:cs="Times New Roman"/>
                <w:b/>
                <w:sz w:val="24"/>
              </w:rPr>
              <w:t>Оптимальный уровень</w:t>
            </w:r>
            <w:r w:rsidRPr="00985423">
              <w:rPr>
                <w:rFonts w:ascii="Times New Roman" w:hAnsi="Times New Roman" w:cs="Times New Roman"/>
                <w:b/>
                <w:sz w:val="24"/>
              </w:rPr>
              <w:br/>
              <w:t>2 балла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423" w:rsidRPr="00985423" w:rsidRDefault="00985423" w:rsidP="009854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5423">
              <w:rPr>
                <w:rFonts w:ascii="Times New Roman" w:hAnsi="Times New Roman" w:cs="Times New Roman"/>
                <w:b/>
                <w:sz w:val="24"/>
              </w:rPr>
              <w:t>Достаточный уровень</w:t>
            </w:r>
            <w:r w:rsidRPr="00985423">
              <w:rPr>
                <w:rFonts w:ascii="Times New Roman" w:hAnsi="Times New Roman" w:cs="Times New Roman"/>
                <w:b/>
                <w:sz w:val="24"/>
              </w:rPr>
              <w:br/>
              <w:t>1 балл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423" w:rsidRPr="00985423" w:rsidRDefault="00985423" w:rsidP="009854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5423">
              <w:rPr>
                <w:rFonts w:ascii="Times New Roman" w:hAnsi="Times New Roman" w:cs="Times New Roman"/>
                <w:b/>
                <w:sz w:val="24"/>
              </w:rPr>
              <w:t>Критический уровень</w:t>
            </w:r>
            <w:r w:rsidRPr="00985423">
              <w:rPr>
                <w:rFonts w:ascii="Times New Roman" w:hAnsi="Times New Roman" w:cs="Times New Roman"/>
                <w:b/>
                <w:sz w:val="24"/>
              </w:rPr>
              <w:br/>
              <w:t>0 баллов</w:t>
            </w:r>
          </w:p>
        </w:tc>
      </w:tr>
      <w:bookmarkEnd w:id="0"/>
      <w:tr w:rsidR="00985423" w:rsidRPr="00985423" w:rsidTr="00985423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423" w:rsidRPr="00985423" w:rsidRDefault="00985423" w:rsidP="00985423">
            <w:pPr>
              <w:rPr>
                <w:rFonts w:ascii="Times New Roman" w:hAnsi="Times New Roman" w:cs="Times New Roman"/>
                <w:sz w:val="24"/>
              </w:rPr>
            </w:pPr>
            <w:r w:rsidRPr="00985423"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423" w:rsidRPr="00985423" w:rsidRDefault="00985423" w:rsidP="00985423">
            <w:pPr>
              <w:rPr>
                <w:rFonts w:ascii="Times New Roman" w:hAnsi="Times New Roman" w:cs="Times New Roman"/>
                <w:sz w:val="24"/>
              </w:rPr>
            </w:pPr>
            <w:r w:rsidRPr="00985423">
              <w:rPr>
                <w:rFonts w:ascii="Times New Roman" w:hAnsi="Times New Roman" w:cs="Times New Roman"/>
                <w:sz w:val="24"/>
              </w:rPr>
              <w:t>Учет и развитие познавательной сферы ученика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423" w:rsidRPr="00985423" w:rsidRDefault="00985423" w:rsidP="00985423">
            <w:pPr>
              <w:rPr>
                <w:rFonts w:ascii="Times New Roman" w:hAnsi="Times New Roman" w:cs="Times New Roman"/>
                <w:sz w:val="24"/>
              </w:rPr>
            </w:pPr>
            <w:r w:rsidRPr="00985423">
              <w:rPr>
                <w:rFonts w:ascii="Times New Roman" w:hAnsi="Times New Roman" w:cs="Times New Roman"/>
                <w:sz w:val="24"/>
              </w:rPr>
              <w:t xml:space="preserve">Знает и использует информацию о системе учебного успеха ученика, знает и реализует в практике положения теории познавательной деятельности. При обсуждении педагогических воздействий, анализе уроков, результативности обучения активно использует понятия, которые характеризуют познавательную сферу ученика. Умеет определять причины учебной </w:t>
            </w:r>
            <w:proofErr w:type="spellStart"/>
            <w:r w:rsidRPr="00985423">
              <w:rPr>
                <w:rFonts w:ascii="Times New Roman" w:hAnsi="Times New Roman" w:cs="Times New Roman"/>
                <w:sz w:val="24"/>
              </w:rPr>
              <w:t>неуспешности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423" w:rsidRPr="00985423" w:rsidRDefault="00985423" w:rsidP="00985423">
            <w:pPr>
              <w:rPr>
                <w:rFonts w:ascii="Times New Roman" w:hAnsi="Times New Roman" w:cs="Times New Roman"/>
                <w:sz w:val="24"/>
              </w:rPr>
            </w:pPr>
            <w:r w:rsidRPr="00985423">
              <w:rPr>
                <w:rFonts w:ascii="Times New Roman" w:hAnsi="Times New Roman" w:cs="Times New Roman"/>
                <w:sz w:val="24"/>
              </w:rPr>
              <w:t>Не имеет целостного представления обо всех ресурсах учебного успеха ученика. Иногда эти знания носят интуитивный характер, а термины – нечеткие границы. Это мешает обсуждать с коллегами общие проблемы с одним и тем же учеником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423" w:rsidRPr="00985423" w:rsidRDefault="00985423" w:rsidP="00985423">
            <w:pPr>
              <w:rPr>
                <w:rFonts w:ascii="Times New Roman" w:hAnsi="Times New Roman" w:cs="Times New Roman"/>
                <w:sz w:val="24"/>
              </w:rPr>
            </w:pPr>
            <w:r w:rsidRPr="00985423">
              <w:rPr>
                <w:rFonts w:ascii="Times New Roman" w:hAnsi="Times New Roman" w:cs="Times New Roman"/>
                <w:sz w:val="24"/>
              </w:rPr>
              <w:t>Не может системно оценить учебные ресурсы ученика. Практически не может самостоятельно охарактеризовать причины учебного неуспеха конкретного ученика</w:t>
            </w:r>
          </w:p>
        </w:tc>
      </w:tr>
      <w:tr w:rsidR="00985423" w:rsidRPr="00985423" w:rsidTr="00985423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423" w:rsidRPr="00985423" w:rsidRDefault="00985423" w:rsidP="00985423">
            <w:pPr>
              <w:rPr>
                <w:rFonts w:ascii="Times New Roman" w:hAnsi="Times New Roman" w:cs="Times New Roman"/>
                <w:sz w:val="24"/>
              </w:rPr>
            </w:pPr>
            <w:r w:rsidRPr="00985423"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423" w:rsidRPr="00985423" w:rsidRDefault="00985423" w:rsidP="00985423">
            <w:pPr>
              <w:rPr>
                <w:rFonts w:ascii="Times New Roman" w:hAnsi="Times New Roman" w:cs="Times New Roman"/>
                <w:sz w:val="24"/>
              </w:rPr>
            </w:pPr>
            <w:r w:rsidRPr="00985423">
              <w:rPr>
                <w:rFonts w:ascii="Times New Roman" w:hAnsi="Times New Roman" w:cs="Times New Roman"/>
                <w:sz w:val="24"/>
              </w:rPr>
              <w:t>Психолого-педагогическая поддержка учеников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423" w:rsidRPr="00985423" w:rsidRDefault="00985423" w:rsidP="00985423">
            <w:pPr>
              <w:rPr>
                <w:rFonts w:ascii="Times New Roman" w:hAnsi="Times New Roman" w:cs="Times New Roman"/>
                <w:sz w:val="24"/>
              </w:rPr>
            </w:pPr>
            <w:r w:rsidRPr="00985423">
              <w:rPr>
                <w:rFonts w:ascii="Times New Roman" w:hAnsi="Times New Roman" w:cs="Times New Roman"/>
                <w:sz w:val="24"/>
              </w:rPr>
              <w:t>Знает и использует информацию о психологических особенностях возрастных групп и методах работы с учетом этих особенностей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423" w:rsidRPr="00985423" w:rsidRDefault="00985423" w:rsidP="00985423">
            <w:pPr>
              <w:rPr>
                <w:rFonts w:ascii="Times New Roman" w:hAnsi="Times New Roman" w:cs="Times New Roman"/>
                <w:sz w:val="24"/>
              </w:rPr>
            </w:pPr>
            <w:r w:rsidRPr="00985423">
              <w:rPr>
                <w:rFonts w:ascii="Times New Roman" w:hAnsi="Times New Roman" w:cs="Times New Roman"/>
                <w:sz w:val="24"/>
              </w:rPr>
              <w:t>Владеет информацией о психологических особенностях возрастных групп, знает терминологию, но в работе использует знания эпизодически. Методы работы выбирает в основном с опорой на программный материал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423" w:rsidRPr="00985423" w:rsidRDefault="00985423" w:rsidP="00985423">
            <w:pPr>
              <w:rPr>
                <w:rFonts w:ascii="Times New Roman" w:hAnsi="Times New Roman" w:cs="Times New Roman"/>
                <w:sz w:val="24"/>
              </w:rPr>
            </w:pPr>
            <w:r w:rsidRPr="00985423">
              <w:rPr>
                <w:rFonts w:ascii="Times New Roman" w:hAnsi="Times New Roman" w:cs="Times New Roman"/>
                <w:sz w:val="24"/>
              </w:rPr>
              <w:t>Не владеет знаниями о психологических и возрастных особенностях учеников. Методы работы выбирает исключительно традиционные</w:t>
            </w:r>
          </w:p>
        </w:tc>
      </w:tr>
    </w:tbl>
    <w:p w:rsidR="00985423" w:rsidRPr="00985423" w:rsidRDefault="00985423">
      <w:pPr>
        <w:rPr>
          <w:rFonts w:ascii="Times New Roman" w:hAnsi="Times New Roman" w:cs="Times New Roman"/>
          <w:b/>
          <w:sz w:val="32"/>
        </w:rPr>
      </w:pPr>
    </w:p>
    <w:sectPr w:rsidR="00985423" w:rsidRPr="00985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B8"/>
    <w:rsid w:val="00767A84"/>
    <w:rsid w:val="008E25B8"/>
    <w:rsid w:val="0098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4A3D-B02A-4283-B0F1-601E2B50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9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Большакова</dc:creator>
  <cp:keywords/>
  <dc:description/>
  <cp:lastModifiedBy>Екатерина Большакова</cp:lastModifiedBy>
  <cp:revision>2</cp:revision>
  <dcterms:created xsi:type="dcterms:W3CDTF">2024-11-20T18:32:00Z</dcterms:created>
  <dcterms:modified xsi:type="dcterms:W3CDTF">2024-11-20T18:33:00Z</dcterms:modified>
</cp:coreProperties>
</file>