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5E" w:rsidRPr="009A265E" w:rsidRDefault="009A265E" w:rsidP="009A265E">
      <w:pPr>
        <w:jc w:val="right"/>
        <w:rPr>
          <w:rFonts w:ascii="Times New Roman" w:hAnsi="Times New Roman" w:cs="Times New Roman"/>
          <w:b/>
        </w:rPr>
      </w:pPr>
      <w:r w:rsidRPr="009A265E">
        <w:rPr>
          <w:rFonts w:ascii="Times New Roman" w:hAnsi="Times New Roman" w:cs="Times New Roman"/>
          <w:b/>
        </w:rPr>
        <w:t>«Утверждаю»</w:t>
      </w:r>
    </w:p>
    <w:p w:rsidR="009A265E" w:rsidRPr="009A265E" w:rsidRDefault="009A265E" w:rsidP="009A265E">
      <w:pPr>
        <w:jc w:val="right"/>
        <w:rPr>
          <w:rFonts w:ascii="Times New Roman" w:hAnsi="Times New Roman" w:cs="Times New Roman"/>
          <w:b/>
        </w:rPr>
      </w:pPr>
      <w:r w:rsidRPr="009A265E">
        <w:rPr>
          <w:rFonts w:ascii="Times New Roman" w:hAnsi="Times New Roman" w:cs="Times New Roman"/>
          <w:b/>
        </w:rPr>
        <w:t>Директор МАОУ «Гимназия»</w:t>
      </w:r>
    </w:p>
    <w:p w:rsidR="009A265E" w:rsidRPr="009A265E" w:rsidRDefault="009A265E" w:rsidP="009A265E">
      <w:pPr>
        <w:jc w:val="right"/>
        <w:rPr>
          <w:rFonts w:ascii="Times New Roman" w:hAnsi="Times New Roman" w:cs="Times New Roman"/>
          <w:b/>
        </w:rPr>
      </w:pPr>
      <w:r w:rsidRPr="009A265E">
        <w:rPr>
          <w:rFonts w:ascii="Times New Roman" w:hAnsi="Times New Roman" w:cs="Times New Roman"/>
          <w:b/>
        </w:rPr>
        <w:t>__________________</w:t>
      </w:r>
      <w:proofErr w:type="spellStart"/>
      <w:r w:rsidRPr="009A265E">
        <w:rPr>
          <w:rFonts w:ascii="Times New Roman" w:hAnsi="Times New Roman" w:cs="Times New Roman"/>
          <w:b/>
        </w:rPr>
        <w:t>О.А.Андреева</w:t>
      </w:r>
      <w:proofErr w:type="spellEnd"/>
    </w:p>
    <w:p w:rsidR="009A265E" w:rsidRPr="009A265E" w:rsidRDefault="0053397C" w:rsidP="009A265E">
      <w:pPr>
        <w:jc w:val="right"/>
        <w:rPr>
          <w:rFonts w:ascii="Times New Roman" w:hAnsi="Times New Roman" w:cs="Times New Roman"/>
          <w:b/>
        </w:rPr>
      </w:pPr>
      <w:r>
        <w:rPr>
          <w:rFonts w:ascii="Times New Roman" w:hAnsi="Times New Roman" w:cs="Times New Roman"/>
          <w:b/>
        </w:rPr>
        <w:t>29</w:t>
      </w:r>
      <w:r w:rsidR="00E46766">
        <w:rPr>
          <w:rFonts w:ascii="Times New Roman" w:hAnsi="Times New Roman" w:cs="Times New Roman"/>
          <w:b/>
        </w:rPr>
        <w:t xml:space="preserve"> августа </w:t>
      </w:r>
      <w:r w:rsidR="00CF7CB6">
        <w:rPr>
          <w:rFonts w:ascii="Times New Roman" w:hAnsi="Times New Roman" w:cs="Times New Roman"/>
          <w:b/>
        </w:rPr>
        <w:t>202</w:t>
      </w:r>
      <w:r>
        <w:rPr>
          <w:rFonts w:ascii="Times New Roman" w:hAnsi="Times New Roman" w:cs="Times New Roman"/>
          <w:b/>
        </w:rPr>
        <w:t>4</w:t>
      </w:r>
      <w:r w:rsidR="009A265E" w:rsidRPr="009A265E">
        <w:rPr>
          <w:rFonts w:ascii="Times New Roman" w:hAnsi="Times New Roman" w:cs="Times New Roman"/>
          <w:b/>
        </w:rPr>
        <w:t>г.</w:t>
      </w:r>
    </w:p>
    <w:p w:rsidR="009A265E" w:rsidRPr="009A265E" w:rsidRDefault="009A265E" w:rsidP="009A265E">
      <w:pPr>
        <w:suppressAutoHyphens/>
        <w:jc w:val="center"/>
        <w:rPr>
          <w:rFonts w:ascii="Times New Roman" w:hAnsi="Times New Roman" w:cs="Times New Roman"/>
          <w:b/>
          <w:sz w:val="20"/>
          <w:szCs w:val="20"/>
          <w:lang w:eastAsia="ar-SA"/>
        </w:rPr>
      </w:pPr>
    </w:p>
    <w:p w:rsidR="009A265E" w:rsidRPr="009A265E" w:rsidRDefault="009A265E" w:rsidP="009A265E">
      <w:pPr>
        <w:suppressAutoHyphens/>
        <w:jc w:val="center"/>
        <w:rPr>
          <w:rFonts w:ascii="Times New Roman" w:hAnsi="Times New Roman" w:cs="Times New Roman"/>
          <w:b/>
          <w:sz w:val="20"/>
          <w:szCs w:val="20"/>
          <w:lang w:eastAsia="ar-SA"/>
        </w:rPr>
      </w:pPr>
    </w:p>
    <w:p w:rsidR="009A265E" w:rsidRPr="009A265E" w:rsidRDefault="009A265E" w:rsidP="009A265E">
      <w:pPr>
        <w:suppressAutoHyphens/>
        <w:jc w:val="center"/>
        <w:rPr>
          <w:rFonts w:ascii="Times New Roman" w:hAnsi="Times New Roman" w:cs="Times New Roman"/>
          <w:b/>
          <w:sz w:val="20"/>
          <w:szCs w:val="20"/>
          <w:lang w:eastAsia="ar-SA"/>
        </w:rPr>
      </w:pPr>
    </w:p>
    <w:p w:rsidR="009A265E" w:rsidRPr="009A265E" w:rsidRDefault="009A265E" w:rsidP="009A265E">
      <w:pPr>
        <w:suppressAutoHyphens/>
        <w:jc w:val="center"/>
        <w:rPr>
          <w:rFonts w:ascii="Times New Roman" w:hAnsi="Times New Roman" w:cs="Times New Roman"/>
          <w:b/>
          <w:sz w:val="20"/>
          <w:szCs w:val="20"/>
          <w:lang w:eastAsia="ar-SA"/>
        </w:rPr>
      </w:pPr>
    </w:p>
    <w:p w:rsidR="009A265E" w:rsidRPr="009A265E" w:rsidRDefault="009A265E" w:rsidP="009A265E">
      <w:pPr>
        <w:suppressAutoHyphens/>
        <w:jc w:val="center"/>
        <w:rPr>
          <w:rFonts w:ascii="Times New Roman" w:hAnsi="Times New Roman" w:cs="Times New Roman"/>
          <w:b/>
          <w:sz w:val="20"/>
          <w:szCs w:val="20"/>
          <w:lang w:eastAsia="ar-SA"/>
        </w:rPr>
      </w:pPr>
      <w:r w:rsidRPr="009A265E">
        <w:rPr>
          <w:rFonts w:ascii="Times New Roman" w:hAnsi="Times New Roman" w:cs="Times New Roman"/>
          <w:b/>
          <w:sz w:val="20"/>
          <w:szCs w:val="20"/>
          <w:lang w:eastAsia="ar-SA"/>
        </w:rPr>
        <w:t xml:space="preserve">МУНИЦИПАЛЬНОЕ АВТОНОМНОЕ </w:t>
      </w:r>
    </w:p>
    <w:p w:rsidR="009A265E" w:rsidRPr="009A265E" w:rsidRDefault="009A265E" w:rsidP="009A265E">
      <w:pPr>
        <w:suppressAutoHyphens/>
        <w:jc w:val="center"/>
        <w:rPr>
          <w:rFonts w:ascii="Times New Roman" w:hAnsi="Times New Roman" w:cs="Times New Roman"/>
          <w:b/>
          <w:sz w:val="20"/>
          <w:szCs w:val="20"/>
          <w:lang w:eastAsia="ar-SA"/>
        </w:rPr>
      </w:pPr>
      <w:r w:rsidRPr="009A265E">
        <w:rPr>
          <w:rFonts w:ascii="Times New Roman" w:hAnsi="Times New Roman" w:cs="Times New Roman"/>
          <w:b/>
          <w:sz w:val="20"/>
          <w:szCs w:val="20"/>
          <w:lang w:eastAsia="ar-SA"/>
        </w:rPr>
        <w:t xml:space="preserve">ОБЩЕОБРАЗОВАТЕЛЬНОЕ УЧРЕЖДЕНИЕ </w:t>
      </w:r>
    </w:p>
    <w:p w:rsidR="009A265E" w:rsidRPr="009A265E" w:rsidRDefault="009A265E" w:rsidP="009A265E">
      <w:pPr>
        <w:suppressAutoHyphens/>
        <w:jc w:val="center"/>
        <w:rPr>
          <w:rFonts w:ascii="Times New Roman" w:hAnsi="Times New Roman" w:cs="Times New Roman"/>
          <w:b/>
          <w:sz w:val="20"/>
          <w:szCs w:val="20"/>
          <w:lang w:eastAsia="ar-SA"/>
        </w:rPr>
      </w:pPr>
      <w:r w:rsidRPr="009A265E">
        <w:rPr>
          <w:rFonts w:ascii="Times New Roman" w:hAnsi="Times New Roman" w:cs="Times New Roman"/>
          <w:b/>
          <w:sz w:val="20"/>
          <w:szCs w:val="20"/>
          <w:lang w:eastAsia="ar-SA"/>
        </w:rPr>
        <w:t xml:space="preserve">«ГИМНАЗИЯ» </w:t>
      </w:r>
    </w:p>
    <w:p w:rsidR="009A265E" w:rsidRPr="009A265E" w:rsidRDefault="009A265E" w:rsidP="009A265E">
      <w:pPr>
        <w:pBdr>
          <w:bottom w:val="single" w:sz="12" w:space="1" w:color="auto"/>
        </w:pBdr>
        <w:suppressAutoHyphens/>
        <w:jc w:val="center"/>
        <w:rPr>
          <w:rFonts w:ascii="Times New Roman" w:hAnsi="Times New Roman" w:cs="Times New Roman"/>
          <w:b/>
          <w:sz w:val="20"/>
          <w:szCs w:val="20"/>
          <w:lang w:eastAsia="ar-SA"/>
        </w:rPr>
      </w:pPr>
      <w:r w:rsidRPr="009A265E">
        <w:rPr>
          <w:rFonts w:ascii="Times New Roman" w:hAnsi="Times New Roman" w:cs="Times New Roman"/>
          <w:b/>
          <w:sz w:val="20"/>
          <w:szCs w:val="20"/>
          <w:lang w:eastAsia="ar-SA"/>
        </w:rPr>
        <w:t>Г. БОРОВИЧИ</w:t>
      </w:r>
    </w:p>
    <w:p w:rsidR="009A265E" w:rsidRPr="009A265E" w:rsidRDefault="009A265E" w:rsidP="009A265E">
      <w:pPr>
        <w:pBdr>
          <w:bottom w:val="single" w:sz="12" w:space="1" w:color="auto"/>
        </w:pBdr>
        <w:suppressAutoHyphens/>
        <w:jc w:val="center"/>
        <w:rPr>
          <w:rFonts w:ascii="Times New Roman" w:hAnsi="Times New Roman" w:cs="Times New Roman"/>
          <w:b/>
          <w:lang w:eastAsia="ar-SA"/>
        </w:rPr>
      </w:pPr>
    </w:p>
    <w:p w:rsidR="009A265E" w:rsidRPr="009A265E" w:rsidRDefault="009A265E" w:rsidP="009A265E">
      <w:pPr>
        <w:widowControl w:val="0"/>
        <w:autoSpaceDE w:val="0"/>
        <w:autoSpaceDN w:val="0"/>
        <w:adjustRightInd w:val="0"/>
        <w:jc w:val="center"/>
        <w:rPr>
          <w:rFonts w:ascii="Times New Roman" w:hAnsi="Times New Roman" w:cs="Times New Roman"/>
          <w:sz w:val="10"/>
          <w:szCs w:val="10"/>
          <w:lang w:eastAsia="ar-SA"/>
        </w:rPr>
      </w:pPr>
    </w:p>
    <w:p w:rsidR="009A265E" w:rsidRPr="009A265E" w:rsidRDefault="009A265E" w:rsidP="009A265E">
      <w:pPr>
        <w:widowControl w:val="0"/>
        <w:autoSpaceDE w:val="0"/>
        <w:autoSpaceDN w:val="0"/>
        <w:adjustRightInd w:val="0"/>
        <w:jc w:val="center"/>
        <w:rPr>
          <w:rFonts w:ascii="Times New Roman" w:hAnsi="Times New Roman" w:cs="Times New Roman"/>
          <w:sz w:val="18"/>
          <w:szCs w:val="18"/>
        </w:rPr>
      </w:pPr>
    </w:p>
    <w:p w:rsidR="009A265E" w:rsidRPr="009A265E" w:rsidRDefault="009A265E" w:rsidP="009A265E">
      <w:pPr>
        <w:rPr>
          <w:rFonts w:ascii="Times New Roman" w:hAnsi="Times New Roman" w:cs="Times New Roman"/>
          <w:b/>
        </w:rPr>
      </w:pPr>
    </w:p>
    <w:p w:rsidR="009A265E" w:rsidRPr="009A265E" w:rsidRDefault="009A265E" w:rsidP="009A265E">
      <w:pPr>
        <w:rPr>
          <w:rFonts w:ascii="Times New Roman" w:hAnsi="Times New Roman" w:cs="Times New Roman"/>
          <w:b/>
        </w:rPr>
      </w:pPr>
    </w:p>
    <w:p w:rsidR="009A265E" w:rsidRPr="009A265E" w:rsidRDefault="009A265E" w:rsidP="009A265E">
      <w:pPr>
        <w:rPr>
          <w:rFonts w:ascii="Times New Roman" w:hAnsi="Times New Roman" w:cs="Times New Roman"/>
          <w:b/>
        </w:rPr>
      </w:pPr>
    </w:p>
    <w:p w:rsidR="009A265E" w:rsidRPr="009A265E" w:rsidRDefault="009A265E" w:rsidP="009A265E">
      <w:pPr>
        <w:jc w:val="center"/>
        <w:rPr>
          <w:rFonts w:ascii="Times New Roman" w:hAnsi="Times New Roman" w:cs="Times New Roman"/>
          <w:b/>
          <w:sz w:val="52"/>
          <w:szCs w:val="52"/>
        </w:rPr>
      </w:pPr>
      <w:r w:rsidRPr="009A265E">
        <w:rPr>
          <w:rFonts w:ascii="Times New Roman" w:hAnsi="Times New Roman" w:cs="Times New Roman"/>
          <w:b/>
          <w:sz w:val="52"/>
          <w:szCs w:val="52"/>
        </w:rPr>
        <w:t>ПЛАН</w:t>
      </w:r>
    </w:p>
    <w:p w:rsidR="009A265E" w:rsidRPr="009A265E" w:rsidRDefault="009A265E" w:rsidP="009A265E">
      <w:pPr>
        <w:jc w:val="center"/>
        <w:rPr>
          <w:rFonts w:ascii="Times New Roman" w:hAnsi="Times New Roman" w:cs="Times New Roman"/>
          <w:b/>
          <w:sz w:val="52"/>
          <w:szCs w:val="52"/>
        </w:rPr>
      </w:pPr>
      <w:r w:rsidRPr="009A265E">
        <w:rPr>
          <w:rFonts w:ascii="Times New Roman" w:hAnsi="Times New Roman" w:cs="Times New Roman"/>
          <w:b/>
          <w:sz w:val="52"/>
          <w:szCs w:val="52"/>
        </w:rPr>
        <w:t xml:space="preserve">МЕТОДИЧЕСКОЙ РАБОТЫ </w:t>
      </w:r>
    </w:p>
    <w:p w:rsidR="009A265E" w:rsidRPr="009A265E" w:rsidRDefault="009A265E" w:rsidP="009A265E">
      <w:pPr>
        <w:jc w:val="center"/>
        <w:rPr>
          <w:rFonts w:ascii="Times New Roman" w:hAnsi="Times New Roman" w:cs="Times New Roman"/>
          <w:b/>
          <w:sz w:val="40"/>
          <w:szCs w:val="40"/>
        </w:rPr>
      </w:pPr>
    </w:p>
    <w:p w:rsidR="009A265E" w:rsidRPr="009A265E" w:rsidRDefault="009A265E" w:rsidP="009A265E">
      <w:pPr>
        <w:jc w:val="center"/>
        <w:rPr>
          <w:rFonts w:ascii="Times New Roman" w:hAnsi="Times New Roman" w:cs="Times New Roman"/>
          <w:b/>
          <w:sz w:val="32"/>
          <w:szCs w:val="32"/>
        </w:rPr>
      </w:pPr>
    </w:p>
    <w:p w:rsidR="009A265E" w:rsidRPr="009A265E" w:rsidRDefault="00CF7CB6" w:rsidP="009A265E">
      <w:pPr>
        <w:jc w:val="center"/>
        <w:rPr>
          <w:rFonts w:ascii="Times New Roman" w:hAnsi="Times New Roman" w:cs="Times New Roman"/>
          <w:b/>
          <w:sz w:val="40"/>
          <w:szCs w:val="40"/>
        </w:rPr>
      </w:pPr>
      <w:r>
        <w:rPr>
          <w:rFonts w:ascii="Times New Roman" w:hAnsi="Times New Roman" w:cs="Times New Roman"/>
          <w:b/>
          <w:sz w:val="40"/>
          <w:szCs w:val="40"/>
        </w:rPr>
        <w:t>на 202</w:t>
      </w:r>
      <w:r w:rsidR="0053397C">
        <w:rPr>
          <w:rFonts w:ascii="Times New Roman" w:hAnsi="Times New Roman" w:cs="Times New Roman"/>
          <w:b/>
          <w:sz w:val="40"/>
          <w:szCs w:val="40"/>
        </w:rPr>
        <w:t>4</w:t>
      </w:r>
      <w:r w:rsidR="00E46766">
        <w:rPr>
          <w:rFonts w:ascii="Times New Roman" w:hAnsi="Times New Roman" w:cs="Times New Roman"/>
          <w:b/>
          <w:sz w:val="40"/>
          <w:szCs w:val="40"/>
        </w:rPr>
        <w:t>-202</w:t>
      </w:r>
      <w:r w:rsidR="0053397C">
        <w:rPr>
          <w:rFonts w:ascii="Times New Roman" w:hAnsi="Times New Roman" w:cs="Times New Roman"/>
          <w:b/>
          <w:sz w:val="40"/>
          <w:szCs w:val="40"/>
        </w:rPr>
        <w:t>5</w:t>
      </w:r>
      <w:r w:rsidR="009A265E" w:rsidRPr="009A265E">
        <w:rPr>
          <w:rFonts w:ascii="Times New Roman" w:hAnsi="Times New Roman" w:cs="Times New Roman"/>
          <w:b/>
          <w:sz w:val="40"/>
          <w:szCs w:val="40"/>
        </w:rPr>
        <w:t xml:space="preserve"> учебный год</w:t>
      </w:r>
    </w:p>
    <w:p w:rsidR="009A265E" w:rsidRPr="009A265E" w:rsidRDefault="009A265E" w:rsidP="009A265E">
      <w:pPr>
        <w:rPr>
          <w:rFonts w:ascii="Times New Roman" w:hAnsi="Times New Roman" w:cs="Times New Roman"/>
          <w:color w:val="000000"/>
          <w:sz w:val="36"/>
          <w:szCs w:val="36"/>
        </w:rPr>
      </w:pPr>
    </w:p>
    <w:p w:rsidR="009A265E" w:rsidRPr="009A265E" w:rsidRDefault="009A265E" w:rsidP="009A265E">
      <w:pPr>
        <w:rPr>
          <w:rFonts w:ascii="Times New Roman" w:hAnsi="Times New Roman" w:cs="Times New Roman"/>
          <w:sz w:val="36"/>
          <w:szCs w:val="36"/>
        </w:rPr>
      </w:pPr>
    </w:p>
    <w:p w:rsidR="009A265E" w:rsidRDefault="009A265E" w:rsidP="00C93C88">
      <w:pPr>
        <w:shd w:val="clear" w:color="auto" w:fill="FFFFFF"/>
        <w:spacing w:after="100" w:afterAutospacing="1" w:line="240" w:lineRule="auto"/>
        <w:rPr>
          <w:rFonts w:ascii="Times New Roman" w:eastAsia="Times New Roman" w:hAnsi="Times New Roman" w:cs="Times New Roman"/>
          <w:b/>
          <w:bCs/>
          <w:i/>
          <w:iCs/>
          <w:color w:val="222222"/>
          <w:sz w:val="25"/>
          <w:lang w:eastAsia="ru-RU"/>
        </w:rPr>
      </w:pPr>
    </w:p>
    <w:p w:rsidR="009A265E" w:rsidRDefault="009A265E" w:rsidP="00C93C88">
      <w:pPr>
        <w:shd w:val="clear" w:color="auto" w:fill="FFFFFF"/>
        <w:spacing w:after="100" w:afterAutospacing="1" w:line="240" w:lineRule="auto"/>
        <w:rPr>
          <w:rFonts w:ascii="Times New Roman" w:eastAsia="Times New Roman" w:hAnsi="Times New Roman" w:cs="Times New Roman"/>
          <w:b/>
          <w:bCs/>
          <w:i/>
          <w:iCs/>
          <w:color w:val="222222"/>
          <w:sz w:val="25"/>
          <w:lang w:eastAsia="ru-RU"/>
        </w:rPr>
      </w:pPr>
    </w:p>
    <w:p w:rsidR="009A265E" w:rsidRDefault="009A265E" w:rsidP="00C93C88">
      <w:pPr>
        <w:shd w:val="clear" w:color="auto" w:fill="FFFFFF"/>
        <w:spacing w:after="100" w:afterAutospacing="1" w:line="240" w:lineRule="auto"/>
        <w:rPr>
          <w:rFonts w:ascii="Times New Roman" w:eastAsia="Times New Roman" w:hAnsi="Times New Roman" w:cs="Times New Roman"/>
          <w:b/>
          <w:bCs/>
          <w:i/>
          <w:iCs/>
          <w:color w:val="222222"/>
          <w:sz w:val="25"/>
          <w:lang w:eastAsia="ru-RU"/>
        </w:rPr>
      </w:pPr>
    </w:p>
    <w:p w:rsidR="00C93C88" w:rsidRPr="00C93C88" w:rsidRDefault="00C93C88" w:rsidP="00E46766">
      <w:pPr>
        <w:shd w:val="clear" w:color="auto" w:fill="FFFFFF"/>
        <w:spacing w:after="100" w:afterAutospacing="1" w:line="240" w:lineRule="auto"/>
        <w:jc w:val="both"/>
        <w:rPr>
          <w:rFonts w:ascii="Times New Roman" w:eastAsia="Times New Roman" w:hAnsi="Times New Roman" w:cs="Times New Roman"/>
          <w:color w:val="222222"/>
          <w:sz w:val="28"/>
          <w:szCs w:val="25"/>
          <w:lang w:eastAsia="ru-RU"/>
        </w:rPr>
      </w:pPr>
      <w:r w:rsidRPr="00C93C88">
        <w:rPr>
          <w:rFonts w:ascii="Times New Roman" w:eastAsia="Times New Roman" w:hAnsi="Times New Roman" w:cs="Times New Roman"/>
          <w:b/>
          <w:bCs/>
          <w:i/>
          <w:iCs/>
          <w:color w:val="222222"/>
          <w:sz w:val="25"/>
          <w:lang w:eastAsia="ru-RU"/>
        </w:rPr>
        <w:lastRenderedPageBreak/>
        <w:t>Методическая тема школы</w:t>
      </w:r>
      <w:r w:rsidRPr="00F13DF0">
        <w:rPr>
          <w:rFonts w:ascii="Times New Roman" w:eastAsia="Times New Roman" w:hAnsi="Times New Roman" w:cs="Times New Roman"/>
          <w:b/>
          <w:bCs/>
          <w:i/>
          <w:iCs/>
          <w:color w:val="222222"/>
          <w:sz w:val="28"/>
          <w:lang w:eastAsia="ru-RU"/>
        </w:rPr>
        <w:t>: </w:t>
      </w:r>
      <w:r w:rsidR="00F820D2">
        <w:rPr>
          <w:rFonts w:ascii="Times New Roman" w:hAnsi="Times New Roman" w:cs="Times New Roman"/>
          <w:sz w:val="24"/>
        </w:rPr>
        <w:t>Формирование функциональн</w:t>
      </w:r>
      <w:r w:rsidR="00E46766">
        <w:rPr>
          <w:rFonts w:ascii="Times New Roman" w:hAnsi="Times New Roman" w:cs="Times New Roman"/>
          <w:sz w:val="24"/>
        </w:rPr>
        <w:t xml:space="preserve">ой грамотности учащихся </w:t>
      </w:r>
      <w:proofErr w:type="gramStart"/>
      <w:r w:rsidR="00E46766">
        <w:rPr>
          <w:rFonts w:ascii="Times New Roman" w:hAnsi="Times New Roman" w:cs="Times New Roman"/>
          <w:sz w:val="24"/>
        </w:rPr>
        <w:t xml:space="preserve">в  </w:t>
      </w:r>
      <w:proofErr w:type="spellStart"/>
      <w:r w:rsidR="00E46766">
        <w:rPr>
          <w:rFonts w:ascii="Times New Roman" w:hAnsi="Times New Roman" w:cs="Times New Roman"/>
          <w:sz w:val="24"/>
        </w:rPr>
        <w:t>образовательнм</w:t>
      </w:r>
      <w:proofErr w:type="spellEnd"/>
      <w:proofErr w:type="gramEnd"/>
      <w:r w:rsidR="00CF7CB6">
        <w:rPr>
          <w:rFonts w:ascii="Times New Roman" w:hAnsi="Times New Roman" w:cs="Times New Roman"/>
          <w:sz w:val="24"/>
        </w:rPr>
        <w:t xml:space="preserve"> п</w:t>
      </w:r>
      <w:r w:rsidR="00D354BA">
        <w:rPr>
          <w:rFonts w:ascii="Times New Roman" w:hAnsi="Times New Roman" w:cs="Times New Roman"/>
          <w:sz w:val="24"/>
        </w:rPr>
        <w:t>р</w:t>
      </w:r>
      <w:r w:rsidR="00E46766">
        <w:rPr>
          <w:rFonts w:ascii="Times New Roman" w:hAnsi="Times New Roman" w:cs="Times New Roman"/>
          <w:sz w:val="24"/>
        </w:rPr>
        <w:t>оцессе</w:t>
      </w:r>
      <w:r w:rsidR="00D354BA">
        <w:rPr>
          <w:rFonts w:ascii="Times New Roman" w:hAnsi="Times New Roman" w:cs="Times New Roman"/>
          <w:sz w:val="24"/>
        </w:rPr>
        <w:t xml:space="preserve"> в МАОУ «Гимназия»,</w:t>
      </w:r>
      <w:r w:rsidR="00D354BA" w:rsidRPr="00D354BA">
        <w:rPr>
          <w:rFonts w:ascii="Times New Roman" w:eastAsia="Times New Roman" w:hAnsi="Times New Roman" w:cs="Times New Roman"/>
          <w:bCs/>
          <w:color w:val="222222"/>
          <w:sz w:val="25"/>
          <w:lang w:eastAsia="ru-RU"/>
        </w:rPr>
        <w:t xml:space="preserve"> </w:t>
      </w:r>
      <w:r w:rsidR="002112D5">
        <w:rPr>
          <w:rFonts w:ascii="Times New Roman" w:eastAsia="Times New Roman" w:hAnsi="Times New Roman" w:cs="Times New Roman"/>
          <w:bCs/>
          <w:color w:val="222222"/>
          <w:sz w:val="25"/>
          <w:lang w:eastAsia="ru-RU"/>
        </w:rPr>
        <w:t>повышение методической грамотности учителей при</w:t>
      </w:r>
      <w:r w:rsidR="00F820D2">
        <w:rPr>
          <w:rFonts w:ascii="Times New Roman" w:eastAsia="Times New Roman" w:hAnsi="Times New Roman" w:cs="Times New Roman"/>
          <w:bCs/>
          <w:color w:val="222222"/>
          <w:sz w:val="25"/>
          <w:lang w:eastAsia="ru-RU"/>
        </w:rPr>
        <w:t xml:space="preserve"> введении обновленных ФГОС НОО,</w:t>
      </w:r>
      <w:r w:rsidR="002112D5">
        <w:rPr>
          <w:rFonts w:ascii="Times New Roman" w:eastAsia="Times New Roman" w:hAnsi="Times New Roman" w:cs="Times New Roman"/>
          <w:bCs/>
          <w:color w:val="222222"/>
          <w:sz w:val="25"/>
          <w:lang w:eastAsia="ru-RU"/>
        </w:rPr>
        <w:t xml:space="preserve"> </w:t>
      </w:r>
      <w:proofErr w:type="spellStart"/>
      <w:r w:rsidR="002112D5">
        <w:rPr>
          <w:rFonts w:ascii="Times New Roman" w:eastAsia="Times New Roman" w:hAnsi="Times New Roman" w:cs="Times New Roman"/>
          <w:bCs/>
          <w:color w:val="222222"/>
          <w:sz w:val="25"/>
          <w:lang w:eastAsia="ru-RU"/>
        </w:rPr>
        <w:t>ООО</w:t>
      </w:r>
      <w:r w:rsidR="00F820D2">
        <w:rPr>
          <w:rFonts w:ascii="Times New Roman" w:eastAsia="Times New Roman" w:hAnsi="Times New Roman" w:cs="Times New Roman"/>
          <w:bCs/>
          <w:color w:val="222222"/>
          <w:sz w:val="25"/>
          <w:lang w:eastAsia="ru-RU"/>
        </w:rPr>
        <w:t>,СОО.Приведение</w:t>
      </w:r>
      <w:proofErr w:type="spellEnd"/>
      <w:r w:rsidR="00F820D2">
        <w:rPr>
          <w:rFonts w:ascii="Times New Roman" w:eastAsia="Times New Roman" w:hAnsi="Times New Roman" w:cs="Times New Roman"/>
          <w:bCs/>
          <w:color w:val="222222"/>
          <w:sz w:val="25"/>
          <w:lang w:eastAsia="ru-RU"/>
        </w:rPr>
        <w:t xml:space="preserve"> в соответствие программ учителей с ФОП.</w:t>
      </w:r>
    </w:p>
    <w:p w:rsidR="00CF7CB6" w:rsidRPr="00CC5DB0" w:rsidRDefault="00C93C88" w:rsidP="00CF7CB6">
      <w:pPr>
        <w:pStyle w:val="a3"/>
        <w:spacing w:before="0" w:beforeAutospacing="0" w:after="0" w:afterAutospacing="0"/>
        <w:rPr>
          <w:rFonts w:eastAsiaTheme="minorHAnsi"/>
          <w:lang w:eastAsia="en-US"/>
        </w:rPr>
      </w:pPr>
      <w:r w:rsidRPr="00C93C88">
        <w:rPr>
          <w:b/>
          <w:bCs/>
          <w:color w:val="222222"/>
          <w:sz w:val="25"/>
        </w:rPr>
        <w:t>Цель:</w:t>
      </w:r>
      <w:r w:rsidRPr="00C93C88">
        <w:rPr>
          <w:color w:val="222222"/>
          <w:sz w:val="25"/>
        </w:rPr>
        <w:t> </w:t>
      </w:r>
      <w:r w:rsidR="002112D5">
        <w:rPr>
          <w:rFonts w:eastAsiaTheme="minorHAnsi"/>
          <w:lang w:eastAsia="en-US"/>
        </w:rPr>
        <w:t xml:space="preserve">повысить функциональную грамотность обучающихся в ходе обучения учебным предметам и внеурочной </w:t>
      </w:r>
      <w:proofErr w:type="spellStart"/>
      <w:proofErr w:type="gramStart"/>
      <w:r w:rsidR="002112D5">
        <w:rPr>
          <w:rFonts w:eastAsiaTheme="minorHAnsi"/>
          <w:lang w:eastAsia="en-US"/>
        </w:rPr>
        <w:t>деятельности,учителям</w:t>
      </w:r>
      <w:proofErr w:type="spellEnd"/>
      <w:proofErr w:type="gramEnd"/>
      <w:r w:rsidR="002112D5">
        <w:rPr>
          <w:rFonts w:eastAsiaTheme="minorHAnsi"/>
          <w:lang w:eastAsia="en-US"/>
        </w:rPr>
        <w:t xml:space="preserve"> повышать квалификацию дл</w:t>
      </w:r>
      <w:r w:rsidR="00F820D2">
        <w:rPr>
          <w:rFonts w:eastAsiaTheme="minorHAnsi"/>
          <w:lang w:eastAsia="en-US"/>
        </w:rPr>
        <w:t>я успешного внедрения ФГОС НОО,</w:t>
      </w:r>
      <w:r w:rsidR="002112D5">
        <w:rPr>
          <w:rFonts w:eastAsiaTheme="minorHAnsi"/>
          <w:lang w:eastAsia="en-US"/>
        </w:rPr>
        <w:t xml:space="preserve"> ООО</w:t>
      </w:r>
      <w:r w:rsidR="00F820D2">
        <w:rPr>
          <w:rFonts w:eastAsiaTheme="minorHAnsi"/>
          <w:lang w:eastAsia="en-US"/>
        </w:rPr>
        <w:t>,СОО</w:t>
      </w:r>
      <w:r w:rsidR="002112D5">
        <w:rPr>
          <w:rFonts w:eastAsiaTheme="minorHAnsi"/>
          <w:lang w:eastAsia="en-US"/>
        </w:rPr>
        <w:t>.</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Задачами методической работы на 20</w:t>
      </w:r>
      <w:r w:rsidR="00F820D2">
        <w:rPr>
          <w:rFonts w:ascii="Times New Roman" w:eastAsia="Times New Roman" w:hAnsi="Times New Roman" w:cs="Times New Roman"/>
          <w:b/>
          <w:bCs/>
          <w:color w:val="222222"/>
          <w:sz w:val="25"/>
          <w:lang w:eastAsia="ru-RU"/>
        </w:rPr>
        <w:t>2</w:t>
      </w:r>
      <w:r w:rsidR="0053397C">
        <w:rPr>
          <w:rFonts w:ascii="Times New Roman" w:eastAsia="Times New Roman" w:hAnsi="Times New Roman" w:cs="Times New Roman"/>
          <w:b/>
          <w:bCs/>
          <w:color w:val="222222"/>
          <w:sz w:val="25"/>
          <w:lang w:eastAsia="ru-RU"/>
        </w:rPr>
        <w:t>4</w:t>
      </w:r>
      <w:r w:rsidRPr="00C93C88">
        <w:rPr>
          <w:rFonts w:ascii="Times New Roman" w:eastAsia="Times New Roman" w:hAnsi="Times New Roman" w:cs="Times New Roman"/>
          <w:b/>
          <w:bCs/>
          <w:color w:val="222222"/>
          <w:sz w:val="25"/>
          <w:lang w:eastAsia="ru-RU"/>
        </w:rPr>
        <w:t>- 202</w:t>
      </w:r>
      <w:r w:rsidR="0053397C">
        <w:rPr>
          <w:rFonts w:ascii="Times New Roman" w:eastAsia="Times New Roman" w:hAnsi="Times New Roman" w:cs="Times New Roman"/>
          <w:b/>
          <w:bCs/>
          <w:color w:val="222222"/>
          <w:sz w:val="25"/>
          <w:lang w:eastAsia="ru-RU"/>
        </w:rPr>
        <w:t>5</w:t>
      </w:r>
      <w:r w:rsidRPr="00C93C88">
        <w:rPr>
          <w:rFonts w:ascii="Times New Roman" w:eastAsia="Times New Roman" w:hAnsi="Times New Roman" w:cs="Times New Roman"/>
          <w:b/>
          <w:bCs/>
          <w:color w:val="222222"/>
          <w:sz w:val="25"/>
          <w:lang w:eastAsia="ru-RU"/>
        </w:rPr>
        <w:t xml:space="preserve"> учебный год являются:</w:t>
      </w:r>
    </w:p>
    <w:p w:rsidR="00CF7CB6" w:rsidRPr="00E46766" w:rsidRDefault="00CF7CB6" w:rsidP="00CF7CB6">
      <w:pPr>
        <w:pStyle w:val="a6"/>
        <w:numPr>
          <w:ilvl w:val="0"/>
          <w:numId w:val="1"/>
        </w:numPr>
        <w:spacing w:after="0" w:line="240" w:lineRule="auto"/>
        <w:rPr>
          <w:rFonts w:ascii="Times New Roman" w:eastAsiaTheme="minorEastAsia" w:hAnsi="Times New Roman" w:cs="Times New Roman"/>
        </w:rPr>
      </w:pPr>
      <w:r w:rsidRPr="00CF7CB6">
        <w:rPr>
          <w:rFonts w:ascii="Times New Roman" w:eastAsiaTheme="minorEastAsia" w:hAnsi="Times New Roman" w:cs="Times New Roman"/>
        </w:rPr>
        <w:t>Создать необходимые организационные и технологические условия</w:t>
      </w:r>
      <w:r w:rsidR="002112D5">
        <w:rPr>
          <w:rFonts w:ascii="Times New Roman" w:eastAsiaTheme="minorEastAsia" w:hAnsi="Times New Roman" w:cs="Times New Roman"/>
        </w:rPr>
        <w:t xml:space="preserve"> на уроках и во внеурочной деятельности</w:t>
      </w:r>
      <w:r w:rsidRPr="00CF7CB6">
        <w:rPr>
          <w:rFonts w:ascii="Times New Roman" w:eastAsiaTheme="minorEastAsia" w:hAnsi="Times New Roman" w:cs="Times New Roman"/>
        </w:rPr>
        <w:t xml:space="preserve"> для </w:t>
      </w:r>
      <w:r w:rsidR="00E46766" w:rsidRPr="00E46766">
        <w:rPr>
          <w:rFonts w:ascii="Times New Roman" w:eastAsiaTheme="minorEastAsia" w:hAnsi="Times New Roman" w:cs="Times New Roman"/>
        </w:rPr>
        <w:t xml:space="preserve">формирования </w:t>
      </w:r>
      <w:r w:rsidR="002112D5">
        <w:rPr>
          <w:rFonts w:ascii="Times New Roman" w:hAnsi="Times New Roman" w:cs="Times New Roman"/>
        </w:rPr>
        <w:t>у уч-ся навыков</w:t>
      </w:r>
      <w:r w:rsidR="00E46766" w:rsidRPr="00E46766">
        <w:rPr>
          <w:rFonts w:ascii="Times New Roman" w:hAnsi="Times New Roman" w:cs="Times New Roman"/>
        </w:rPr>
        <w:t xml:space="preserve"> функциональной грамотности</w:t>
      </w:r>
    </w:p>
    <w:p w:rsidR="00CF7CB6" w:rsidRDefault="00CF7CB6" w:rsidP="0003747B">
      <w:pPr>
        <w:pStyle w:val="a6"/>
        <w:numPr>
          <w:ilvl w:val="0"/>
          <w:numId w:val="1"/>
        </w:numPr>
        <w:spacing w:after="0" w:line="240" w:lineRule="auto"/>
        <w:rPr>
          <w:rFonts w:ascii="Times New Roman" w:eastAsiaTheme="minorEastAsia" w:hAnsi="Times New Roman" w:cs="Times New Roman"/>
        </w:rPr>
      </w:pPr>
      <w:r w:rsidRPr="00E46766">
        <w:rPr>
          <w:rFonts w:ascii="Times New Roman" w:eastAsiaTheme="minorEastAsia" w:hAnsi="Times New Roman" w:cs="Times New Roman"/>
        </w:rPr>
        <w:t>Эффективно использовать ресурсы ЦОС</w:t>
      </w:r>
      <w:r w:rsidR="00F820D2">
        <w:rPr>
          <w:rFonts w:ascii="Times New Roman" w:eastAsiaTheme="minorEastAsia" w:hAnsi="Times New Roman" w:cs="Times New Roman"/>
        </w:rPr>
        <w:t>, ФГИС «Моя школа»</w:t>
      </w:r>
      <w:r w:rsidRPr="00E46766">
        <w:rPr>
          <w:rFonts w:ascii="Times New Roman" w:eastAsiaTheme="minorEastAsia" w:hAnsi="Times New Roman" w:cs="Times New Roman"/>
        </w:rPr>
        <w:t xml:space="preserve"> и современные информационные технологии </w:t>
      </w:r>
      <w:r w:rsidR="002112D5">
        <w:rPr>
          <w:rFonts w:ascii="Times New Roman" w:eastAsiaTheme="minorEastAsia" w:hAnsi="Times New Roman" w:cs="Times New Roman"/>
        </w:rPr>
        <w:t>для организации процесса обучения, мониторинга достижений, оценки ВСОКО</w:t>
      </w:r>
      <w:r w:rsidR="00F820D2">
        <w:rPr>
          <w:rFonts w:ascii="Times New Roman" w:eastAsiaTheme="minorEastAsia" w:hAnsi="Times New Roman" w:cs="Times New Roman"/>
        </w:rPr>
        <w:t>, НОКО</w:t>
      </w:r>
      <w:r w:rsidRPr="00E46766">
        <w:rPr>
          <w:rFonts w:ascii="Times New Roman" w:eastAsiaTheme="minorEastAsia" w:hAnsi="Times New Roman" w:cs="Times New Roman"/>
        </w:rPr>
        <w:t>.</w:t>
      </w:r>
    </w:p>
    <w:p w:rsidR="00F820D2" w:rsidRDefault="00F820D2" w:rsidP="00F820D2">
      <w:pPr>
        <w:pStyle w:val="a6"/>
        <w:numPr>
          <w:ilvl w:val="0"/>
          <w:numId w:val="1"/>
        </w:numPr>
        <w:spacing w:after="0" w:line="240" w:lineRule="auto"/>
        <w:rPr>
          <w:rFonts w:ascii="Times New Roman" w:eastAsiaTheme="minorEastAsia" w:hAnsi="Times New Roman" w:cs="Times New Roman"/>
        </w:rPr>
      </w:pPr>
      <w:r>
        <w:rPr>
          <w:rFonts w:ascii="Times New Roman" w:eastAsiaTheme="minorEastAsia" w:hAnsi="Times New Roman" w:cs="Times New Roman"/>
        </w:rPr>
        <w:t>Привести</w:t>
      </w:r>
      <w:r w:rsidRPr="00F820D2">
        <w:rPr>
          <w:rFonts w:ascii="Times New Roman" w:eastAsiaTheme="minorEastAsia" w:hAnsi="Times New Roman" w:cs="Times New Roman"/>
        </w:rPr>
        <w:t xml:space="preserve"> в соответствие </w:t>
      </w:r>
      <w:r>
        <w:rPr>
          <w:rFonts w:ascii="Times New Roman" w:eastAsiaTheme="minorEastAsia" w:hAnsi="Times New Roman" w:cs="Times New Roman"/>
        </w:rPr>
        <w:t xml:space="preserve">рабочие </w:t>
      </w:r>
      <w:r w:rsidRPr="00F820D2">
        <w:rPr>
          <w:rFonts w:ascii="Times New Roman" w:eastAsiaTheme="minorEastAsia" w:hAnsi="Times New Roman" w:cs="Times New Roman"/>
        </w:rPr>
        <w:t>программ</w:t>
      </w:r>
      <w:r>
        <w:rPr>
          <w:rFonts w:ascii="Times New Roman" w:eastAsiaTheme="minorEastAsia" w:hAnsi="Times New Roman" w:cs="Times New Roman"/>
        </w:rPr>
        <w:t>ы</w:t>
      </w:r>
      <w:r w:rsidRPr="00F820D2">
        <w:rPr>
          <w:rFonts w:ascii="Times New Roman" w:eastAsiaTheme="minorEastAsia" w:hAnsi="Times New Roman" w:cs="Times New Roman"/>
        </w:rPr>
        <w:t xml:space="preserve"> учителей с ФОП.</w:t>
      </w:r>
    </w:p>
    <w:p w:rsidR="00C93C88" w:rsidRPr="003826FD" w:rsidRDefault="003826FD" w:rsidP="003826FD">
      <w:pPr>
        <w:pStyle w:val="a6"/>
        <w:numPr>
          <w:ilvl w:val="0"/>
          <w:numId w:val="1"/>
        </w:num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Pr>
          <w:rFonts w:ascii="Times New Roman" w:eastAsia="Times New Roman" w:hAnsi="Times New Roman" w:cs="Times New Roman"/>
          <w:color w:val="000000"/>
          <w:sz w:val="24"/>
          <w:szCs w:val="24"/>
        </w:rPr>
        <w:t>Принять у</w:t>
      </w:r>
      <w:r w:rsidRPr="003826FD">
        <w:rPr>
          <w:rFonts w:ascii="Times New Roman" w:eastAsia="Times New Roman" w:hAnsi="Times New Roman" w:cs="Times New Roman"/>
          <w:color w:val="000000"/>
          <w:sz w:val="24"/>
          <w:szCs w:val="24"/>
        </w:rPr>
        <w:t xml:space="preserve">частие в реализации проекта «Школа </w:t>
      </w:r>
      <w:proofErr w:type="spellStart"/>
      <w:r w:rsidRPr="003826FD">
        <w:rPr>
          <w:rFonts w:ascii="Times New Roman" w:eastAsia="Times New Roman" w:hAnsi="Times New Roman" w:cs="Times New Roman"/>
          <w:color w:val="000000"/>
          <w:sz w:val="24"/>
          <w:szCs w:val="24"/>
        </w:rPr>
        <w:t>Минпросвещения</w:t>
      </w:r>
      <w:proofErr w:type="spellEnd"/>
      <w:r w:rsidRPr="003826FD">
        <w:rPr>
          <w:rFonts w:ascii="Times New Roman" w:eastAsia="Times New Roman" w:hAnsi="Times New Roman" w:cs="Times New Roman"/>
          <w:color w:val="000000"/>
          <w:sz w:val="24"/>
          <w:szCs w:val="24"/>
        </w:rPr>
        <w:t xml:space="preserve"> России»</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Перед методической службой школы поставлена цель</w:t>
      </w:r>
      <w:r w:rsidRPr="00C93C88">
        <w:rPr>
          <w:rFonts w:ascii="Times New Roman" w:eastAsia="Times New Roman" w:hAnsi="Times New Roman" w:cs="Times New Roman"/>
          <w:color w:val="222222"/>
          <w:sz w:val="25"/>
          <w:szCs w:val="25"/>
          <w:lang w:eastAsia="ru-RU"/>
        </w:rPr>
        <w:t xml:space="preserve">: создать условия для повышения профессионального мастерства преподавателей </w:t>
      </w:r>
      <w:r w:rsidR="002112D5">
        <w:rPr>
          <w:rFonts w:ascii="Times New Roman" w:eastAsia="Times New Roman" w:hAnsi="Times New Roman" w:cs="Times New Roman"/>
          <w:color w:val="222222"/>
          <w:sz w:val="25"/>
          <w:szCs w:val="25"/>
          <w:lang w:eastAsia="ru-RU"/>
        </w:rPr>
        <w:t xml:space="preserve">в связи </w:t>
      </w:r>
      <w:proofErr w:type="gramStart"/>
      <w:r w:rsidR="002112D5">
        <w:rPr>
          <w:rFonts w:ascii="Times New Roman" w:eastAsia="Times New Roman" w:hAnsi="Times New Roman" w:cs="Times New Roman"/>
          <w:color w:val="222222"/>
          <w:sz w:val="25"/>
          <w:szCs w:val="25"/>
          <w:lang w:eastAsia="ru-RU"/>
        </w:rPr>
        <w:t>с  переходом</w:t>
      </w:r>
      <w:proofErr w:type="gramEnd"/>
      <w:r w:rsidR="002112D5">
        <w:rPr>
          <w:rFonts w:ascii="Times New Roman" w:eastAsia="Times New Roman" w:hAnsi="Times New Roman" w:cs="Times New Roman"/>
          <w:color w:val="222222"/>
          <w:sz w:val="25"/>
          <w:szCs w:val="25"/>
          <w:lang w:eastAsia="ru-RU"/>
        </w:rPr>
        <w:t xml:space="preserve"> на обновленные ФГОС</w:t>
      </w:r>
      <w:r w:rsidR="00F820D2">
        <w:rPr>
          <w:rFonts w:ascii="Times New Roman" w:eastAsia="Times New Roman" w:hAnsi="Times New Roman" w:cs="Times New Roman"/>
          <w:color w:val="222222"/>
          <w:sz w:val="25"/>
          <w:szCs w:val="25"/>
          <w:lang w:eastAsia="ru-RU"/>
        </w:rPr>
        <w:t xml:space="preserve"> НОО, ООО,СОО</w:t>
      </w:r>
      <w:r w:rsidR="002112D5">
        <w:rPr>
          <w:rFonts w:ascii="Times New Roman" w:eastAsia="Times New Roman" w:hAnsi="Times New Roman" w:cs="Times New Roman"/>
          <w:color w:val="222222"/>
          <w:sz w:val="25"/>
          <w:szCs w:val="25"/>
          <w:lang w:eastAsia="ru-RU"/>
        </w:rPr>
        <w:t>, использовать возможности</w:t>
      </w:r>
      <w:r w:rsidR="00CF7CB6">
        <w:rPr>
          <w:rFonts w:ascii="Times New Roman" w:eastAsia="Times New Roman" w:hAnsi="Times New Roman" w:cs="Times New Roman"/>
          <w:color w:val="222222"/>
          <w:sz w:val="25"/>
          <w:szCs w:val="25"/>
          <w:lang w:eastAsia="ru-RU"/>
        </w:rPr>
        <w:t xml:space="preserve"> цифровой образовательной среды</w:t>
      </w:r>
      <w:r w:rsidR="00F820D2">
        <w:rPr>
          <w:rFonts w:ascii="Times New Roman" w:eastAsia="Times New Roman" w:hAnsi="Times New Roman" w:cs="Times New Roman"/>
          <w:color w:val="222222"/>
          <w:sz w:val="25"/>
          <w:szCs w:val="25"/>
          <w:lang w:eastAsia="ru-RU"/>
        </w:rPr>
        <w:t xml:space="preserve"> ФГИС «Моя школа»</w:t>
      </w:r>
      <w:r w:rsidR="00CF7CB6">
        <w:rPr>
          <w:rFonts w:ascii="Times New Roman" w:eastAsia="Times New Roman" w:hAnsi="Times New Roman" w:cs="Times New Roman"/>
          <w:color w:val="222222"/>
          <w:sz w:val="25"/>
          <w:szCs w:val="25"/>
          <w:lang w:eastAsia="ru-RU"/>
        </w:rPr>
        <w:t xml:space="preserve"> и повысить </w:t>
      </w:r>
      <w:r w:rsidR="00AF26C4">
        <w:rPr>
          <w:rFonts w:ascii="Times New Roman" w:eastAsia="Times New Roman" w:hAnsi="Times New Roman" w:cs="Times New Roman"/>
          <w:color w:val="222222"/>
          <w:sz w:val="25"/>
          <w:szCs w:val="25"/>
          <w:lang w:eastAsia="ru-RU"/>
        </w:rPr>
        <w:t>уровень функциональной грамот</w:t>
      </w:r>
      <w:r w:rsidR="00E46766">
        <w:rPr>
          <w:rFonts w:ascii="Times New Roman" w:eastAsia="Times New Roman" w:hAnsi="Times New Roman" w:cs="Times New Roman"/>
          <w:color w:val="222222"/>
          <w:sz w:val="25"/>
          <w:szCs w:val="25"/>
          <w:lang w:eastAsia="ru-RU"/>
        </w:rPr>
        <w:t xml:space="preserve">ности </w:t>
      </w:r>
      <w:r w:rsidR="00CF7CB6">
        <w:rPr>
          <w:rFonts w:ascii="Times New Roman" w:eastAsia="Times New Roman" w:hAnsi="Times New Roman" w:cs="Times New Roman"/>
          <w:color w:val="222222"/>
          <w:sz w:val="25"/>
          <w:szCs w:val="25"/>
          <w:lang w:eastAsia="ru-RU"/>
        </w:rPr>
        <w:t xml:space="preserve"> школьников</w:t>
      </w:r>
      <w:r w:rsidR="002112D5">
        <w:rPr>
          <w:rFonts w:ascii="Times New Roman" w:eastAsia="Times New Roman" w:hAnsi="Times New Roman" w:cs="Times New Roman"/>
          <w:color w:val="222222"/>
          <w:sz w:val="25"/>
          <w:szCs w:val="25"/>
          <w:lang w:eastAsia="ru-RU"/>
        </w:rPr>
        <w:t>.</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Для ее реализации сформулированы следующие</w:t>
      </w:r>
      <w:r w:rsidRPr="00C93C88">
        <w:rPr>
          <w:rFonts w:ascii="Times New Roman" w:eastAsia="Times New Roman" w:hAnsi="Times New Roman" w:cs="Times New Roman"/>
          <w:color w:val="222222"/>
          <w:sz w:val="25"/>
          <w:lang w:eastAsia="ru-RU"/>
        </w:rPr>
        <w:t> </w:t>
      </w:r>
      <w:r w:rsidRPr="00C93C88">
        <w:rPr>
          <w:rFonts w:ascii="Times New Roman" w:eastAsia="Times New Roman" w:hAnsi="Times New Roman" w:cs="Times New Roman"/>
          <w:b/>
          <w:bCs/>
          <w:color w:val="222222"/>
          <w:sz w:val="25"/>
          <w:lang w:eastAsia="ru-RU"/>
        </w:rPr>
        <w:t>задачи:</w:t>
      </w:r>
    </w:p>
    <w:p w:rsidR="00C93C88" w:rsidRPr="00E46766" w:rsidRDefault="009A265E" w:rsidP="00C93C88">
      <w:pPr>
        <w:numPr>
          <w:ilvl w:val="0"/>
          <w:numId w:val="2"/>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4"/>
          <w:szCs w:val="24"/>
          <w:lang w:eastAsia="ru-RU"/>
        </w:rPr>
      </w:pPr>
      <w:r w:rsidRPr="00E46766">
        <w:rPr>
          <w:rFonts w:ascii="Times New Roman" w:eastAsia="Times New Roman" w:hAnsi="Times New Roman" w:cs="Times New Roman"/>
          <w:color w:val="222222"/>
          <w:sz w:val="24"/>
          <w:szCs w:val="24"/>
          <w:lang w:eastAsia="ru-RU"/>
        </w:rPr>
        <w:t xml:space="preserve"> </w:t>
      </w:r>
      <w:r w:rsidR="00AF26C4">
        <w:rPr>
          <w:rFonts w:ascii="Times New Roman" w:eastAsia="Times New Roman" w:hAnsi="Times New Roman" w:cs="Times New Roman"/>
          <w:color w:val="222222"/>
          <w:sz w:val="24"/>
          <w:szCs w:val="24"/>
          <w:lang w:eastAsia="ru-RU"/>
        </w:rPr>
        <w:t xml:space="preserve">Использовать </w:t>
      </w:r>
      <w:proofErr w:type="spellStart"/>
      <w:r w:rsidR="00AF26C4">
        <w:rPr>
          <w:rFonts w:ascii="Times New Roman" w:eastAsia="Times New Roman" w:hAnsi="Times New Roman" w:cs="Times New Roman"/>
          <w:color w:val="222222"/>
          <w:sz w:val="24"/>
          <w:szCs w:val="24"/>
          <w:lang w:eastAsia="ru-RU"/>
        </w:rPr>
        <w:t>мониторнг</w:t>
      </w:r>
      <w:proofErr w:type="spellEnd"/>
      <w:r w:rsidR="00AF26C4">
        <w:rPr>
          <w:rFonts w:ascii="Times New Roman" w:eastAsia="Times New Roman" w:hAnsi="Times New Roman" w:cs="Times New Roman"/>
          <w:color w:val="222222"/>
          <w:sz w:val="24"/>
          <w:szCs w:val="24"/>
          <w:lang w:eastAsia="ru-RU"/>
        </w:rPr>
        <w:t xml:space="preserve"> уровня</w:t>
      </w:r>
      <w:r w:rsidR="00E46766">
        <w:rPr>
          <w:rFonts w:ascii="Times New Roman" w:eastAsia="Times New Roman" w:hAnsi="Times New Roman" w:cs="Times New Roman"/>
          <w:color w:val="222222"/>
          <w:sz w:val="24"/>
          <w:szCs w:val="24"/>
          <w:lang w:eastAsia="ru-RU"/>
        </w:rPr>
        <w:t xml:space="preserve"> </w:t>
      </w:r>
      <w:r w:rsidR="00AF26C4">
        <w:rPr>
          <w:rFonts w:ascii="Times New Roman" w:eastAsia="Times New Roman" w:hAnsi="Times New Roman" w:cs="Times New Roman"/>
          <w:color w:val="222222"/>
          <w:sz w:val="24"/>
          <w:szCs w:val="24"/>
          <w:lang w:eastAsia="ru-RU"/>
        </w:rPr>
        <w:t>развития функциональной грамотн</w:t>
      </w:r>
      <w:r w:rsidR="00E46766">
        <w:rPr>
          <w:rFonts w:ascii="Times New Roman" w:eastAsia="Times New Roman" w:hAnsi="Times New Roman" w:cs="Times New Roman"/>
          <w:color w:val="222222"/>
          <w:sz w:val="24"/>
          <w:szCs w:val="24"/>
          <w:lang w:eastAsia="ru-RU"/>
        </w:rPr>
        <w:t>ости уч-ся</w:t>
      </w:r>
      <w:r w:rsidR="00AF26C4">
        <w:rPr>
          <w:rFonts w:ascii="Times New Roman" w:eastAsia="Times New Roman" w:hAnsi="Times New Roman" w:cs="Times New Roman"/>
          <w:color w:val="222222"/>
          <w:sz w:val="24"/>
          <w:szCs w:val="24"/>
          <w:lang w:eastAsia="ru-RU"/>
        </w:rPr>
        <w:t xml:space="preserve"> для повышения качества </w:t>
      </w:r>
      <w:proofErr w:type="spellStart"/>
      <w:r w:rsidR="00AF26C4">
        <w:rPr>
          <w:rFonts w:ascii="Times New Roman" w:eastAsia="Times New Roman" w:hAnsi="Times New Roman" w:cs="Times New Roman"/>
          <w:color w:val="222222"/>
          <w:sz w:val="24"/>
          <w:szCs w:val="24"/>
          <w:lang w:eastAsia="ru-RU"/>
        </w:rPr>
        <w:t>преподвания</w:t>
      </w:r>
      <w:proofErr w:type="spellEnd"/>
      <w:r w:rsidR="00E46766">
        <w:rPr>
          <w:rFonts w:ascii="Times New Roman" w:eastAsia="Times New Roman" w:hAnsi="Times New Roman" w:cs="Times New Roman"/>
          <w:color w:val="222222"/>
          <w:sz w:val="24"/>
          <w:szCs w:val="24"/>
          <w:lang w:eastAsia="ru-RU"/>
        </w:rPr>
        <w:t>.</w:t>
      </w:r>
    </w:p>
    <w:p w:rsidR="00C93C88" w:rsidRPr="00E46766" w:rsidRDefault="00C93C88" w:rsidP="00C93C88">
      <w:pPr>
        <w:numPr>
          <w:ilvl w:val="0"/>
          <w:numId w:val="2"/>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4"/>
          <w:szCs w:val="24"/>
          <w:lang w:eastAsia="ru-RU"/>
        </w:rPr>
      </w:pPr>
      <w:r w:rsidRPr="00E46766">
        <w:rPr>
          <w:rFonts w:ascii="Times New Roman" w:eastAsia="Times New Roman" w:hAnsi="Times New Roman" w:cs="Times New Roman"/>
          <w:color w:val="222222"/>
          <w:sz w:val="24"/>
          <w:szCs w:val="24"/>
          <w:lang w:eastAsia="ru-RU"/>
        </w:rPr>
        <w:t xml:space="preserve">Выявить, обобщить и распространить положительный </w:t>
      </w:r>
      <w:proofErr w:type="gramStart"/>
      <w:r w:rsidRPr="00E46766">
        <w:rPr>
          <w:rFonts w:ascii="Times New Roman" w:eastAsia="Times New Roman" w:hAnsi="Times New Roman" w:cs="Times New Roman"/>
          <w:color w:val="222222"/>
          <w:sz w:val="24"/>
          <w:szCs w:val="24"/>
          <w:lang w:eastAsia="ru-RU"/>
        </w:rPr>
        <w:t xml:space="preserve">опыт </w:t>
      </w:r>
      <w:r w:rsidR="00CF7CB6" w:rsidRPr="00E46766">
        <w:rPr>
          <w:rFonts w:ascii="Times New Roman" w:eastAsia="Times New Roman" w:hAnsi="Times New Roman" w:cs="Times New Roman"/>
          <w:color w:val="222222"/>
          <w:sz w:val="24"/>
          <w:szCs w:val="24"/>
          <w:lang w:eastAsia="ru-RU"/>
        </w:rPr>
        <w:t xml:space="preserve"> </w:t>
      </w:r>
      <w:r w:rsidRPr="00E46766">
        <w:rPr>
          <w:rFonts w:ascii="Times New Roman" w:eastAsia="Times New Roman" w:hAnsi="Times New Roman" w:cs="Times New Roman"/>
          <w:color w:val="222222"/>
          <w:sz w:val="24"/>
          <w:szCs w:val="24"/>
          <w:lang w:eastAsia="ru-RU"/>
        </w:rPr>
        <w:t>работающих</w:t>
      </w:r>
      <w:proofErr w:type="gramEnd"/>
      <w:r w:rsidRPr="00E46766">
        <w:rPr>
          <w:rFonts w:ascii="Times New Roman" w:eastAsia="Times New Roman" w:hAnsi="Times New Roman" w:cs="Times New Roman"/>
          <w:color w:val="222222"/>
          <w:sz w:val="24"/>
          <w:szCs w:val="24"/>
          <w:lang w:eastAsia="ru-RU"/>
        </w:rPr>
        <w:t xml:space="preserve"> </w:t>
      </w:r>
      <w:r w:rsidR="00CF7CB6" w:rsidRPr="00E46766">
        <w:rPr>
          <w:rFonts w:ascii="Times New Roman" w:eastAsia="Times New Roman" w:hAnsi="Times New Roman" w:cs="Times New Roman"/>
          <w:color w:val="222222"/>
          <w:sz w:val="24"/>
          <w:szCs w:val="24"/>
          <w:lang w:eastAsia="ru-RU"/>
        </w:rPr>
        <w:t xml:space="preserve">в </w:t>
      </w:r>
      <w:r w:rsidR="00AF26C4">
        <w:rPr>
          <w:rFonts w:ascii="Times New Roman" w:eastAsia="Times New Roman" w:hAnsi="Times New Roman" w:cs="Times New Roman"/>
          <w:color w:val="222222"/>
          <w:sz w:val="24"/>
          <w:szCs w:val="24"/>
          <w:lang w:eastAsia="ru-RU"/>
        </w:rPr>
        <w:t>1,5</w:t>
      </w:r>
      <w:r w:rsidR="00F820D2">
        <w:rPr>
          <w:rFonts w:ascii="Times New Roman" w:eastAsia="Times New Roman" w:hAnsi="Times New Roman" w:cs="Times New Roman"/>
          <w:color w:val="222222"/>
          <w:sz w:val="24"/>
          <w:szCs w:val="24"/>
          <w:lang w:eastAsia="ru-RU"/>
        </w:rPr>
        <w:t>,10</w:t>
      </w:r>
      <w:r w:rsidR="00AF26C4">
        <w:rPr>
          <w:rFonts w:ascii="Times New Roman" w:eastAsia="Times New Roman" w:hAnsi="Times New Roman" w:cs="Times New Roman"/>
          <w:color w:val="222222"/>
          <w:sz w:val="24"/>
          <w:szCs w:val="24"/>
          <w:lang w:eastAsia="ru-RU"/>
        </w:rPr>
        <w:t xml:space="preserve"> классах </w:t>
      </w:r>
      <w:r w:rsidRPr="00E46766">
        <w:rPr>
          <w:rFonts w:ascii="Times New Roman" w:eastAsia="Times New Roman" w:hAnsi="Times New Roman" w:cs="Times New Roman"/>
          <w:color w:val="222222"/>
          <w:sz w:val="24"/>
          <w:szCs w:val="24"/>
          <w:lang w:eastAsia="ru-RU"/>
        </w:rPr>
        <w:t>учителей</w:t>
      </w:r>
      <w:r w:rsidR="009A265E" w:rsidRPr="00E46766">
        <w:rPr>
          <w:rFonts w:ascii="Times New Roman" w:eastAsia="Times New Roman" w:hAnsi="Times New Roman" w:cs="Times New Roman"/>
          <w:color w:val="222222"/>
          <w:sz w:val="24"/>
          <w:szCs w:val="24"/>
          <w:lang w:eastAsia="ru-RU"/>
        </w:rPr>
        <w:t>,</w:t>
      </w:r>
      <w:r w:rsidR="00AF26C4">
        <w:rPr>
          <w:rFonts w:ascii="Times New Roman" w:eastAsia="Times New Roman" w:hAnsi="Times New Roman" w:cs="Times New Roman"/>
          <w:color w:val="222222"/>
          <w:sz w:val="24"/>
          <w:szCs w:val="24"/>
          <w:lang w:eastAsia="ru-RU"/>
        </w:rPr>
        <w:t xml:space="preserve"> внедряющих ФГОС 2021</w:t>
      </w:r>
      <w:r w:rsidR="00F820D2">
        <w:rPr>
          <w:rFonts w:ascii="Times New Roman" w:eastAsia="Times New Roman" w:hAnsi="Times New Roman" w:cs="Times New Roman"/>
          <w:color w:val="222222"/>
          <w:sz w:val="24"/>
          <w:szCs w:val="24"/>
          <w:lang w:eastAsia="ru-RU"/>
        </w:rPr>
        <w:t>, ФГОС СОО</w:t>
      </w:r>
      <w:r w:rsidR="00AF26C4">
        <w:rPr>
          <w:rFonts w:ascii="Times New Roman" w:eastAsia="Times New Roman" w:hAnsi="Times New Roman" w:cs="Times New Roman"/>
          <w:color w:val="222222"/>
          <w:sz w:val="24"/>
          <w:szCs w:val="24"/>
          <w:lang w:eastAsia="ru-RU"/>
        </w:rPr>
        <w:t>,</w:t>
      </w:r>
      <w:r w:rsidR="009A265E" w:rsidRPr="00E46766">
        <w:rPr>
          <w:rFonts w:ascii="Times New Roman" w:eastAsia="Times New Roman" w:hAnsi="Times New Roman" w:cs="Times New Roman"/>
          <w:color w:val="222222"/>
          <w:sz w:val="24"/>
          <w:szCs w:val="24"/>
          <w:lang w:eastAsia="ru-RU"/>
        </w:rPr>
        <w:t xml:space="preserve"> мотивировать и стимулировать коллектив на подобную работу</w:t>
      </w:r>
      <w:r w:rsidRPr="00E46766">
        <w:rPr>
          <w:rFonts w:ascii="Times New Roman" w:eastAsia="Times New Roman" w:hAnsi="Times New Roman" w:cs="Times New Roman"/>
          <w:color w:val="222222"/>
          <w:sz w:val="24"/>
          <w:szCs w:val="24"/>
          <w:lang w:eastAsia="ru-RU"/>
        </w:rPr>
        <w:t>.</w:t>
      </w:r>
    </w:p>
    <w:p w:rsidR="0040633C" w:rsidRPr="00E46766" w:rsidRDefault="00AF26C4" w:rsidP="00C93C88">
      <w:pPr>
        <w:numPr>
          <w:ilvl w:val="0"/>
          <w:numId w:val="2"/>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 xml:space="preserve">Активно использовать </w:t>
      </w:r>
      <w:r w:rsidR="00F820D2">
        <w:rPr>
          <w:rFonts w:ascii="Times New Roman" w:hAnsi="Times New Roman" w:cs="Times New Roman"/>
          <w:sz w:val="24"/>
          <w:szCs w:val="24"/>
        </w:rPr>
        <w:t>ФГИС «Моя школа»</w:t>
      </w:r>
      <w:r w:rsidR="0040633C" w:rsidRPr="00E46766">
        <w:rPr>
          <w:rFonts w:ascii="Times New Roman" w:hAnsi="Times New Roman" w:cs="Times New Roman"/>
          <w:sz w:val="24"/>
          <w:szCs w:val="24"/>
        </w:rPr>
        <w:t xml:space="preserve"> в процессе обучения.</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Формы методической работы:</w:t>
      </w:r>
    </w:p>
    <w:p w:rsidR="00C93C88" w:rsidRPr="00C93C88" w:rsidRDefault="00C93C88" w:rsidP="00C93C88">
      <w:pPr>
        <w:numPr>
          <w:ilvl w:val="0"/>
          <w:numId w:val="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Тематические педсоветы.</w:t>
      </w:r>
    </w:p>
    <w:p w:rsidR="00C93C88" w:rsidRPr="00C93C88" w:rsidRDefault="00C93C88" w:rsidP="00C93C88">
      <w:pPr>
        <w:numPr>
          <w:ilvl w:val="0"/>
          <w:numId w:val="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Предметные объединения учителей.</w:t>
      </w:r>
    </w:p>
    <w:p w:rsidR="00C93C88" w:rsidRPr="00C93C88" w:rsidRDefault="00C93C88" w:rsidP="00C93C88">
      <w:pPr>
        <w:numPr>
          <w:ilvl w:val="0"/>
          <w:numId w:val="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Работа учителей по темам самообразования.</w:t>
      </w:r>
    </w:p>
    <w:p w:rsidR="00C93C88" w:rsidRPr="00C93C88" w:rsidRDefault="00C93C88" w:rsidP="00C93C88">
      <w:pPr>
        <w:numPr>
          <w:ilvl w:val="0"/>
          <w:numId w:val="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Открытые уроки.</w:t>
      </w:r>
    </w:p>
    <w:p w:rsidR="00C93C88" w:rsidRPr="00C93C88" w:rsidRDefault="00C93C88" w:rsidP="00C93C88">
      <w:pPr>
        <w:numPr>
          <w:ilvl w:val="0"/>
          <w:numId w:val="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Предметные недели.</w:t>
      </w:r>
    </w:p>
    <w:p w:rsidR="00CF7CB6" w:rsidRDefault="00C93C88" w:rsidP="00C93C88">
      <w:pPr>
        <w:numPr>
          <w:ilvl w:val="0"/>
          <w:numId w:val="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F7CB6">
        <w:rPr>
          <w:rFonts w:ascii="Times New Roman" w:eastAsia="Times New Roman" w:hAnsi="Times New Roman" w:cs="Times New Roman"/>
          <w:color w:val="222222"/>
          <w:sz w:val="25"/>
          <w:szCs w:val="25"/>
          <w:lang w:eastAsia="ru-RU"/>
        </w:rPr>
        <w:t xml:space="preserve">Консультации по организации </w:t>
      </w:r>
      <w:r w:rsidR="00CF7CB6">
        <w:rPr>
          <w:rFonts w:ascii="Times New Roman" w:eastAsia="Times New Roman" w:hAnsi="Times New Roman" w:cs="Times New Roman"/>
          <w:color w:val="222222"/>
          <w:sz w:val="25"/>
          <w:szCs w:val="25"/>
          <w:lang w:eastAsia="ru-RU"/>
        </w:rPr>
        <w:t>работы учителей.</w:t>
      </w:r>
    </w:p>
    <w:p w:rsidR="00C93C88" w:rsidRPr="00C93C88" w:rsidRDefault="00C93C88" w:rsidP="00C93C88">
      <w:pPr>
        <w:numPr>
          <w:ilvl w:val="0"/>
          <w:numId w:val="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Разработка методических рекомендаций в помощь учителю по </w:t>
      </w:r>
      <w:r w:rsidR="00CF7CB6">
        <w:rPr>
          <w:rFonts w:ascii="Times New Roman" w:eastAsia="Times New Roman" w:hAnsi="Times New Roman" w:cs="Times New Roman"/>
          <w:color w:val="222222"/>
          <w:sz w:val="25"/>
          <w:szCs w:val="25"/>
          <w:lang w:eastAsia="ru-RU"/>
        </w:rPr>
        <w:t>ведению школьной документации</w:t>
      </w:r>
      <w:r w:rsidRPr="00C93C88">
        <w:rPr>
          <w:rFonts w:ascii="Times New Roman" w:eastAsia="Times New Roman" w:hAnsi="Times New Roman" w:cs="Times New Roman"/>
          <w:color w:val="222222"/>
          <w:sz w:val="25"/>
          <w:szCs w:val="25"/>
          <w:lang w:eastAsia="ru-RU"/>
        </w:rPr>
        <w:t xml:space="preserve">. Систематизация имеющегося </w:t>
      </w:r>
      <w:r w:rsidR="00CF7CB6">
        <w:rPr>
          <w:rFonts w:ascii="Times New Roman" w:eastAsia="Times New Roman" w:hAnsi="Times New Roman" w:cs="Times New Roman"/>
          <w:color w:val="222222"/>
          <w:sz w:val="25"/>
          <w:szCs w:val="25"/>
          <w:lang w:eastAsia="ru-RU"/>
        </w:rPr>
        <w:t>банка данных.</w:t>
      </w:r>
    </w:p>
    <w:p w:rsidR="00C93C88" w:rsidRPr="00C93C88" w:rsidRDefault="009A265E" w:rsidP="00C93C88">
      <w:pPr>
        <w:numPr>
          <w:ilvl w:val="0"/>
          <w:numId w:val="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Pr>
          <w:rFonts w:ascii="Times New Roman" w:eastAsia="Times New Roman" w:hAnsi="Times New Roman" w:cs="Times New Roman"/>
          <w:color w:val="222222"/>
          <w:sz w:val="25"/>
          <w:szCs w:val="25"/>
          <w:lang w:eastAsia="ru-RU"/>
        </w:rPr>
        <w:t>М</w:t>
      </w:r>
      <w:r w:rsidR="00C93C88" w:rsidRPr="00C93C88">
        <w:rPr>
          <w:rFonts w:ascii="Times New Roman" w:eastAsia="Times New Roman" w:hAnsi="Times New Roman" w:cs="Times New Roman"/>
          <w:color w:val="222222"/>
          <w:sz w:val="25"/>
          <w:szCs w:val="25"/>
          <w:lang w:eastAsia="ru-RU"/>
        </w:rPr>
        <w:t>ониторинг</w:t>
      </w:r>
      <w:r>
        <w:rPr>
          <w:rFonts w:ascii="Times New Roman" w:eastAsia="Times New Roman" w:hAnsi="Times New Roman" w:cs="Times New Roman"/>
          <w:color w:val="222222"/>
          <w:sz w:val="25"/>
          <w:szCs w:val="25"/>
          <w:lang w:eastAsia="ru-RU"/>
        </w:rPr>
        <w:t xml:space="preserve"> документации педагогов</w:t>
      </w:r>
      <w:r w:rsidR="00C93C88" w:rsidRPr="00C93C88">
        <w:rPr>
          <w:rFonts w:ascii="Times New Roman" w:eastAsia="Times New Roman" w:hAnsi="Times New Roman" w:cs="Times New Roman"/>
          <w:color w:val="222222"/>
          <w:sz w:val="25"/>
          <w:szCs w:val="25"/>
          <w:lang w:eastAsia="ru-RU"/>
        </w:rPr>
        <w:t>.</w:t>
      </w:r>
    </w:p>
    <w:p w:rsidR="00C93C88" w:rsidRPr="00C93C88" w:rsidRDefault="00C93C88" w:rsidP="00C93C88">
      <w:pPr>
        <w:numPr>
          <w:ilvl w:val="0"/>
          <w:numId w:val="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Организация и контроль курсовой системы повышения квалификации.</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u w:val="single"/>
          <w:lang w:eastAsia="ru-RU"/>
        </w:rPr>
        <w:t>Работа педсоветов</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Высшей формой коллективной методической работы всегда был и остается педагогический совет.</w:t>
      </w:r>
    </w:p>
    <w:p w:rsidR="00C93C88" w:rsidRDefault="00CF7CB6" w:rsidP="00C93C88">
      <w:pPr>
        <w:shd w:val="clear" w:color="auto" w:fill="FFFFFF"/>
        <w:spacing w:after="100" w:afterAutospacing="1" w:line="240" w:lineRule="auto"/>
        <w:rPr>
          <w:rFonts w:ascii="Times New Roman" w:eastAsia="Times New Roman" w:hAnsi="Times New Roman" w:cs="Times New Roman"/>
          <w:b/>
          <w:bCs/>
          <w:color w:val="222222"/>
          <w:sz w:val="25"/>
          <w:lang w:eastAsia="ru-RU"/>
        </w:rPr>
      </w:pPr>
      <w:r>
        <w:rPr>
          <w:rFonts w:ascii="Times New Roman" w:eastAsia="Times New Roman" w:hAnsi="Times New Roman" w:cs="Times New Roman"/>
          <w:color w:val="222222"/>
          <w:sz w:val="25"/>
          <w:szCs w:val="25"/>
          <w:lang w:eastAsia="ru-RU"/>
        </w:rPr>
        <w:t>В 202</w:t>
      </w:r>
      <w:r w:rsidR="0053397C">
        <w:rPr>
          <w:rFonts w:ascii="Times New Roman" w:eastAsia="Times New Roman" w:hAnsi="Times New Roman" w:cs="Times New Roman"/>
          <w:color w:val="222222"/>
          <w:sz w:val="25"/>
          <w:szCs w:val="25"/>
          <w:lang w:eastAsia="ru-RU"/>
        </w:rPr>
        <w:t>4</w:t>
      </w:r>
      <w:r w:rsidR="00C93C88" w:rsidRPr="00C93C88">
        <w:rPr>
          <w:rFonts w:ascii="Times New Roman" w:eastAsia="Times New Roman" w:hAnsi="Times New Roman" w:cs="Times New Roman"/>
          <w:color w:val="222222"/>
          <w:sz w:val="25"/>
          <w:szCs w:val="25"/>
          <w:lang w:eastAsia="ru-RU"/>
        </w:rPr>
        <w:t>-202</w:t>
      </w:r>
      <w:r w:rsidR="0053397C">
        <w:rPr>
          <w:rFonts w:ascii="Times New Roman" w:eastAsia="Times New Roman" w:hAnsi="Times New Roman" w:cs="Times New Roman"/>
          <w:color w:val="222222"/>
          <w:sz w:val="25"/>
          <w:szCs w:val="25"/>
          <w:lang w:eastAsia="ru-RU"/>
        </w:rPr>
        <w:t>5</w:t>
      </w:r>
      <w:r w:rsidR="00C93C88" w:rsidRPr="00C93C88">
        <w:rPr>
          <w:rFonts w:ascii="Times New Roman" w:eastAsia="Times New Roman" w:hAnsi="Times New Roman" w:cs="Times New Roman"/>
          <w:color w:val="222222"/>
          <w:sz w:val="25"/>
          <w:szCs w:val="25"/>
          <w:lang w:eastAsia="ru-RU"/>
        </w:rPr>
        <w:t xml:space="preserve"> </w:t>
      </w:r>
      <w:proofErr w:type="gramStart"/>
      <w:r w:rsidR="00C93C88" w:rsidRPr="00C93C88">
        <w:rPr>
          <w:rFonts w:ascii="Times New Roman" w:eastAsia="Times New Roman" w:hAnsi="Times New Roman" w:cs="Times New Roman"/>
          <w:color w:val="222222"/>
          <w:sz w:val="25"/>
          <w:szCs w:val="25"/>
          <w:lang w:eastAsia="ru-RU"/>
        </w:rPr>
        <w:t>учебном  году</w:t>
      </w:r>
      <w:proofErr w:type="gramEnd"/>
      <w:r w:rsidR="00C93C88" w:rsidRPr="00C93C88">
        <w:rPr>
          <w:rFonts w:ascii="Times New Roman" w:eastAsia="Times New Roman" w:hAnsi="Times New Roman" w:cs="Times New Roman"/>
          <w:color w:val="222222"/>
          <w:sz w:val="25"/>
          <w:szCs w:val="25"/>
          <w:lang w:eastAsia="ru-RU"/>
        </w:rPr>
        <w:t xml:space="preserve"> буд</w:t>
      </w:r>
      <w:r w:rsidR="007304E8">
        <w:rPr>
          <w:rFonts w:ascii="Times New Roman" w:eastAsia="Times New Roman" w:hAnsi="Times New Roman" w:cs="Times New Roman"/>
          <w:color w:val="222222"/>
          <w:sz w:val="25"/>
          <w:szCs w:val="25"/>
          <w:lang w:eastAsia="ru-RU"/>
        </w:rPr>
        <w:t>у</w:t>
      </w:r>
      <w:r w:rsidR="00C93C88" w:rsidRPr="00C93C88">
        <w:rPr>
          <w:rFonts w:ascii="Times New Roman" w:eastAsia="Times New Roman" w:hAnsi="Times New Roman" w:cs="Times New Roman"/>
          <w:color w:val="222222"/>
          <w:sz w:val="25"/>
          <w:szCs w:val="25"/>
          <w:lang w:eastAsia="ru-RU"/>
        </w:rPr>
        <w:t>т  проведен</w:t>
      </w:r>
      <w:r w:rsidR="007304E8">
        <w:rPr>
          <w:rFonts w:ascii="Times New Roman" w:eastAsia="Times New Roman" w:hAnsi="Times New Roman" w:cs="Times New Roman"/>
          <w:color w:val="222222"/>
          <w:sz w:val="25"/>
          <w:szCs w:val="25"/>
          <w:lang w:eastAsia="ru-RU"/>
        </w:rPr>
        <w:t>ы</w:t>
      </w:r>
      <w:r w:rsidR="00C93C88" w:rsidRPr="00C93C88">
        <w:rPr>
          <w:rFonts w:ascii="Times New Roman" w:eastAsia="Times New Roman" w:hAnsi="Times New Roman" w:cs="Times New Roman"/>
          <w:color w:val="222222"/>
          <w:sz w:val="25"/>
          <w:lang w:eastAsia="ru-RU"/>
        </w:rPr>
        <w:t> </w:t>
      </w:r>
      <w:r w:rsidR="00C93C88" w:rsidRPr="00C93C88">
        <w:rPr>
          <w:rFonts w:ascii="Times New Roman" w:eastAsia="Times New Roman" w:hAnsi="Times New Roman" w:cs="Times New Roman"/>
          <w:b/>
          <w:bCs/>
          <w:color w:val="222222"/>
          <w:sz w:val="25"/>
          <w:lang w:eastAsia="ru-RU"/>
        </w:rPr>
        <w:t>тематические педсоветы:</w:t>
      </w:r>
    </w:p>
    <w:p w:rsidR="007304E8" w:rsidRPr="00655749" w:rsidRDefault="00670DE5" w:rsidP="00C93C88">
      <w:pPr>
        <w:numPr>
          <w:ilvl w:val="0"/>
          <w:numId w:val="5"/>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8"/>
          <w:szCs w:val="25"/>
          <w:lang w:eastAsia="ru-RU"/>
        </w:rPr>
      </w:pPr>
      <w:r>
        <w:rPr>
          <w:rFonts w:hAnsi="Times New Roman" w:cs="Times New Roman"/>
          <w:color w:val="000000"/>
          <w:sz w:val="24"/>
          <w:szCs w:val="24"/>
        </w:rPr>
        <w:lastRenderedPageBreak/>
        <w:t>«Приоритетные</w:t>
      </w:r>
      <w:r>
        <w:rPr>
          <w:rFonts w:hAnsi="Times New Roman" w:cs="Times New Roman"/>
          <w:color w:val="000000"/>
          <w:sz w:val="24"/>
          <w:szCs w:val="24"/>
        </w:rPr>
        <w:t xml:space="preserve"> </w:t>
      </w:r>
      <w:r>
        <w:rPr>
          <w:rFonts w:hAnsi="Times New Roman" w:cs="Times New Roman"/>
          <w:color w:val="000000"/>
          <w:sz w:val="24"/>
          <w:szCs w:val="24"/>
        </w:rPr>
        <w:t>направления</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202</w:t>
      </w:r>
      <w:r w:rsidR="0053397C">
        <w:rPr>
          <w:rFonts w:hAnsi="Times New Roman" w:cs="Times New Roman"/>
          <w:color w:val="000000"/>
          <w:sz w:val="24"/>
          <w:szCs w:val="24"/>
        </w:rPr>
        <w:t>4</w:t>
      </w:r>
      <w:r>
        <w:rPr>
          <w:rFonts w:hAnsi="Times New Roman" w:cs="Times New Roman"/>
          <w:color w:val="000000"/>
          <w:sz w:val="24"/>
          <w:szCs w:val="24"/>
        </w:rPr>
        <w:t>/202</w:t>
      </w:r>
      <w:r w:rsidR="0053397C">
        <w:rPr>
          <w:rFonts w:hAnsi="Times New Roman" w:cs="Times New Roman"/>
          <w:color w:val="000000"/>
          <w:sz w:val="24"/>
          <w:szCs w:val="24"/>
        </w:rPr>
        <w:t>5</w:t>
      </w:r>
      <w:r>
        <w:rPr>
          <w:rFonts w:hAnsi="Times New Roman" w:cs="Times New Roman"/>
          <w:color w:val="000000"/>
          <w:sz w:val="24"/>
          <w:szCs w:val="24"/>
        </w:rPr>
        <w:t xml:space="preserve"> </w:t>
      </w:r>
      <w:r>
        <w:rPr>
          <w:rFonts w:hAnsi="Times New Roman" w:cs="Times New Roman"/>
          <w:color w:val="000000"/>
          <w:sz w:val="24"/>
          <w:szCs w:val="24"/>
        </w:rPr>
        <w:t>учебном</w:t>
      </w:r>
      <w:r>
        <w:rPr>
          <w:rFonts w:hAnsi="Times New Roman" w:cs="Times New Roman"/>
          <w:color w:val="000000"/>
          <w:sz w:val="24"/>
          <w:szCs w:val="24"/>
        </w:rPr>
        <w:t xml:space="preserve"> </w:t>
      </w:r>
      <w:r>
        <w:rPr>
          <w:rFonts w:hAnsi="Times New Roman" w:cs="Times New Roman"/>
          <w:color w:val="000000"/>
          <w:sz w:val="24"/>
          <w:szCs w:val="24"/>
        </w:rPr>
        <w:t>году</w:t>
      </w:r>
      <w:r w:rsidR="00655749">
        <w:rPr>
          <w:rFonts w:hAnsi="Times New Roman" w:cs="Times New Roman"/>
          <w:color w:val="000000"/>
          <w:sz w:val="24"/>
          <w:szCs w:val="24"/>
        </w:rPr>
        <w:t xml:space="preserve">. </w:t>
      </w:r>
      <w:r w:rsidR="00F820D2">
        <w:rPr>
          <w:rFonts w:hAnsi="Times New Roman" w:cs="Times New Roman"/>
          <w:color w:val="000000"/>
          <w:sz w:val="24"/>
          <w:szCs w:val="24"/>
        </w:rPr>
        <w:t>Внедрение</w:t>
      </w:r>
      <w:r w:rsidR="00F820D2">
        <w:rPr>
          <w:rFonts w:hAnsi="Times New Roman" w:cs="Times New Roman"/>
          <w:color w:val="000000"/>
          <w:sz w:val="24"/>
          <w:szCs w:val="24"/>
        </w:rPr>
        <w:t xml:space="preserve"> </w:t>
      </w:r>
      <w:r w:rsidR="0053397C">
        <w:rPr>
          <w:rFonts w:hAnsi="Times New Roman" w:cs="Times New Roman"/>
          <w:color w:val="000000"/>
          <w:sz w:val="24"/>
          <w:szCs w:val="24"/>
        </w:rPr>
        <w:t>новых</w:t>
      </w:r>
      <w:r w:rsidR="0053397C">
        <w:rPr>
          <w:rFonts w:hAnsi="Times New Roman" w:cs="Times New Roman"/>
          <w:color w:val="000000"/>
          <w:sz w:val="24"/>
          <w:szCs w:val="24"/>
        </w:rPr>
        <w:t xml:space="preserve"> </w:t>
      </w:r>
      <w:r w:rsidR="0053397C">
        <w:rPr>
          <w:rFonts w:hAnsi="Times New Roman" w:cs="Times New Roman"/>
          <w:color w:val="000000"/>
          <w:sz w:val="24"/>
          <w:szCs w:val="24"/>
        </w:rPr>
        <w:t>учебных</w:t>
      </w:r>
      <w:r w:rsidR="0053397C">
        <w:rPr>
          <w:rFonts w:hAnsi="Times New Roman" w:cs="Times New Roman"/>
          <w:color w:val="000000"/>
          <w:sz w:val="24"/>
          <w:szCs w:val="24"/>
        </w:rPr>
        <w:t xml:space="preserve"> </w:t>
      </w:r>
      <w:r w:rsidR="0053397C">
        <w:rPr>
          <w:rFonts w:hAnsi="Times New Roman" w:cs="Times New Roman"/>
          <w:color w:val="000000"/>
          <w:sz w:val="24"/>
          <w:szCs w:val="24"/>
        </w:rPr>
        <w:t>предметов</w:t>
      </w:r>
      <w:r w:rsidR="0053397C">
        <w:rPr>
          <w:rFonts w:hAnsi="Times New Roman" w:cs="Times New Roman"/>
          <w:color w:val="000000"/>
          <w:sz w:val="24"/>
          <w:szCs w:val="24"/>
        </w:rPr>
        <w:t xml:space="preserve"> </w:t>
      </w:r>
      <w:r w:rsidR="0053397C">
        <w:rPr>
          <w:rFonts w:hAnsi="Times New Roman" w:cs="Times New Roman"/>
          <w:color w:val="000000"/>
          <w:sz w:val="24"/>
          <w:szCs w:val="24"/>
        </w:rPr>
        <w:t>«</w:t>
      </w:r>
      <w:proofErr w:type="gramStart"/>
      <w:r w:rsidR="0053397C">
        <w:rPr>
          <w:rFonts w:hAnsi="Times New Roman" w:cs="Times New Roman"/>
          <w:color w:val="000000"/>
          <w:sz w:val="24"/>
          <w:szCs w:val="24"/>
        </w:rPr>
        <w:t>Труд»</w:t>
      </w:r>
      <w:r w:rsidR="0053397C">
        <w:rPr>
          <w:rFonts w:hAnsi="Times New Roman" w:cs="Times New Roman"/>
          <w:color w:val="000000"/>
          <w:sz w:val="24"/>
          <w:szCs w:val="24"/>
        </w:rPr>
        <w:t>(</w:t>
      </w:r>
      <w:proofErr w:type="gramEnd"/>
      <w:r w:rsidR="0053397C">
        <w:rPr>
          <w:rFonts w:hAnsi="Times New Roman" w:cs="Times New Roman"/>
          <w:color w:val="000000"/>
          <w:sz w:val="24"/>
          <w:szCs w:val="24"/>
        </w:rPr>
        <w:t>технология</w:t>
      </w:r>
      <w:r w:rsidR="0053397C">
        <w:rPr>
          <w:rFonts w:hAnsi="Times New Roman" w:cs="Times New Roman"/>
          <w:color w:val="000000"/>
          <w:sz w:val="24"/>
          <w:szCs w:val="24"/>
        </w:rPr>
        <w:t xml:space="preserve">), </w:t>
      </w:r>
      <w:r w:rsidR="0053397C">
        <w:rPr>
          <w:rFonts w:hAnsi="Times New Roman" w:cs="Times New Roman"/>
          <w:color w:val="000000"/>
          <w:sz w:val="24"/>
          <w:szCs w:val="24"/>
        </w:rPr>
        <w:t>«</w:t>
      </w:r>
      <w:proofErr w:type="spellStart"/>
      <w:r w:rsidR="0053397C">
        <w:rPr>
          <w:rFonts w:hAnsi="Times New Roman" w:cs="Times New Roman"/>
          <w:color w:val="000000"/>
          <w:sz w:val="24"/>
          <w:szCs w:val="24"/>
        </w:rPr>
        <w:t>ОБЗР»</w:t>
      </w:r>
      <w:r w:rsidR="00F820D2">
        <w:rPr>
          <w:rFonts w:hAnsi="Times New Roman" w:cs="Times New Roman"/>
          <w:color w:val="000000"/>
          <w:sz w:val="24"/>
          <w:szCs w:val="24"/>
        </w:rPr>
        <w:t>.</w:t>
      </w:r>
      <w:r w:rsidR="00655749">
        <w:rPr>
          <w:rFonts w:hAnsi="Times New Roman" w:cs="Times New Roman"/>
          <w:color w:val="000000"/>
          <w:sz w:val="24"/>
          <w:szCs w:val="24"/>
        </w:rPr>
        <w:t>Внедрение</w:t>
      </w:r>
      <w:proofErr w:type="spellEnd"/>
      <w:r w:rsidR="00655749">
        <w:rPr>
          <w:rFonts w:hAnsi="Times New Roman" w:cs="Times New Roman"/>
          <w:color w:val="000000"/>
          <w:sz w:val="24"/>
          <w:szCs w:val="24"/>
        </w:rPr>
        <w:t xml:space="preserve"> </w:t>
      </w:r>
      <w:r w:rsidR="00655749">
        <w:rPr>
          <w:rFonts w:hAnsi="Times New Roman" w:cs="Times New Roman"/>
          <w:color w:val="000000"/>
          <w:sz w:val="24"/>
          <w:szCs w:val="24"/>
        </w:rPr>
        <w:t>обновленных</w:t>
      </w:r>
      <w:r w:rsidR="00655749">
        <w:rPr>
          <w:rFonts w:hAnsi="Times New Roman" w:cs="Times New Roman"/>
          <w:color w:val="000000"/>
          <w:sz w:val="24"/>
          <w:szCs w:val="24"/>
        </w:rPr>
        <w:t xml:space="preserve"> </w:t>
      </w:r>
      <w:r w:rsidR="00655749">
        <w:rPr>
          <w:rFonts w:hAnsi="Times New Roman" w:cs="Times New Roman"/>
          <w:color w:val="000000"/>
          <w:sz w:val="24"/>
          <w:szCs w:val="24"/>
        </w:rPr>
        <w:t>ФГОС</w:t>
      </w:r>
      <w:r w:rsidR="00655749">
        <w:rPr>
          <w:rFonts w:hAnsi="Times New Roman" w:cs="Times New Roman"/>
          <w:color w:val="000000"/>
          <w:sz w:val="24"/>
          <w:szCs w:val="24"/>
        </w:rPr>
        <w:t xml:space="preserve"> </w:t>
      </w:r>
      <w:r w:rsidR="00655749">
        <w:rPr>
          <w:rFonts w:hAnsi="Times New Roman" w:cs="Times New Roman"/>
          <w:color w:val="000000"/>
          <w:sz w:val="24"/>
          <w:szCs w:val="24"/>
        </w:rPr>
        <w:t>НОО</w:t>
      </w:r>
      <w:r w:rsidR="00F820D2">
        <w:rPr>
          <w:rFonts w:hAnsi="Times New Roman" w:cs="Times New Roman"/>
          <w:color w:val="000000"/>
          <w:sz w:val="24"/>
          <w:szCs w:val="24"/>
        </w:rPr>
        <w:t>,</w:t>
      </w:r>
      <w:r w:rsidR="00655749">
        <w:rPr>
          <w:rFonts w:hAnsi="Times New Roman" w:cs="Times New Roman"/>
          <w:color w:val="000000"/>
          <w:sz w:val="24"/>
          <w:szCs w:val="24"/>
        </w:rPr>
        <w:t xml:space="preserve"> </w:t>
      </w:r>
      <w:proofErr w:type="spellStart"/>
      <w:r w:rsidR="00655749">
        <w:rPr>
          <w:rFonts w:hAnsi="Times New Roman" w:cs="Times New Roman"/>
          <w:color w:val="000000"/>
          <w:sz w:val="24"/>
          <w:szCs w:val="24"/>
        </w:rPr>
        <w:t>ООО</w:t>
      </w:r>
      <w:r w:rsidR="00F820D2">
        <w:rPr>
          <w:rFonts w:hAnsi="Times New Roman" w:cs="Times New Roman"/>
          <w:color w:val="000000"/>
          <w:sz w:val="24"/>
          <w:szCs w:val="24"/>
        </w:rPr>
        <w:t>,</w:t>
      </w:r>
      <w:r w:rsidR="00F820D2">
        <w:rPr>
          <w:rFonts w:hAnsi="Times New Roman" w:cs="Times New Roman"/>
          <w:color w:val="000000"/>
          <w:sz w:val="24"/>
          <w:szCs w:val="24"/>
        </w:rPr>
        <w:t>СОО</w:t>
      </w:r>
      <w:r w:rsidR="009C6F91">
        <w:rPr>
          <w:rFonts w:hAnsi="Times New Roman" w:cs="Times New Roman"/>
          <w:color w:val="000000"/>
          <w:sz w:val="24"/>
          <w:szCs w:val="24"/>
        </w:rPr>
        <w:t>.</w:t>
      </w:r>
      <w:r w:rsidR="0053397C">
        <w:rPr>
          <w:rFonts w:hAnsi="Times New Roman" w:cs="Times New Roman"/>
          <w:color w:val="000000"/>
          <w:sz w:val="24"/>
          <w:szCs w:val="24"/>
        </w:rPr>
        <w:t>Изменения</w:t>
      </w:r>
      <w:proofErr w:type="spellEnd"/>
      <w:r w:rsidR="0053397C">
        <w:rPr>
          <w:rFonts w:hAnsi="Times New Roman" w:cs="Times New Roman"/>
          <w:color w:val="000000"/>
          <w:sz w:val="24"/>
          <w:szCs w:val="24"/>
        </w:rPr>
        <w:t xml:space="preserve"> </w:t>
      </w:r>
      <w:r w:rsidR="0053397C">
        <w:rPr>
          <w:rFonts w:hAnsi="Times New Roman" w:cs="Times New Roman"/>
          <w:color w:val="000000"/>
          <w:sz w:val="24"/>
          <w:szCs w:val="24"/>
        </w:rPr>
        <w:t>в</w:t>
      </w:r>
      <w:r w:rsidR="0053397C">
        <w:rPr>
          <w:rFonts w:hAnsi="Times New Roman" w:cs="Times New Roman"/>
          <w:color w:val="000000"/>
          <w:sz w:val="24"/>
          <w:szCs w:val="24"/>
        </w:rPr>
        <w:t xml:space="preserve"> </w:t>
      </w:r>
      <w:r w:rsidR="0053397C">
        <w:rPr>
          <w:rFonts w:hAnsi="Times New Roman" w:cs="Times New Roman"/>
          <w:color w:val="000000"/>
          <w:sz w:val="24"/>
          <w:szCs w:val="24"/>
        </w:rPr>
        <w:t>законодательстве</w:t>
      </w:r>
      <w:r w:rsidR="0053397C">
        <w:rPr>
          <w:rFonts w:hAnsi="Times New Roman" w:cs="Times New Roman"/>
          <w:color w:val="000000"/>
          <w:sz w:val="24"/>
          <w:szCs w:val="24"/>
        </w:rPr>
        <w:t>.</w:t>
      </w:r>
      <w:r>
        <w:rPr>
          <w:rFonts w:hAnsi="Times New Roman" w:cs="Times New Roman"/>
          <w:color w:val="000000"/>
          <w:sz w:val="24"/>
          <w:szCs w:val="24"/>
        </w:rPr>
        <w:t>»</w:t>
      </w:r>
    </w:p>
    <w:p w:rsidR="00C93C88" w:rsidRPr="00C93C88" w:rsidRDefault="00C93C88" w:rsidP="0003747B">
      <w:pPr>
        <w:shd w:val="clear" w:color="auto" w:fill="FFFFFF"/>
        <w:spacing w:before="100" w:beforeAutospacing="1" w:after="100" w:afterAutospacing="1" w:line="240" w:lineRule="auto"/>
        <w:ind w:left="11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Будут </w:t>
      </w:r>
      <w:proofErr w:type="gramStart"/>
      <w:r w:rsidRPr="00C93C88">
        <w:rPr>
          <w:rFonts w:ascii="Times New Roman" w:eastAsia="Times New Roman" w:hAnsi="Times New Roman" w:cs="Times New Roman"/>
          <w:color w:val="222222"/>
          <w:sz w:val="25"/>
          <w:szCs w:val="25"/>
          <w:lang w:eastAsia="ru-RU"/>
        </w:rPr>
        <w:t>проведены  и</w:t>
      </w:r>
      <w:proofErr w:type="gramEnd"/>
      <w:r w:rsidRPr="00C93C88">
        <w:rPr>
          <w:rFonts w:ascii="Times New Roman" w:eastAsia="Times New Roman" w:hAnsi="Times New Roman" w:cs="Times New Roman"/>
          <w:color w:val="222222"/>
          <w:sz w:val="25"/>
          <w:szCs w:val="25"/>
          <w:lang w:eastAsia="ru-RU"/>
        </w:rPr>
        <w:t xml:space="preserve"> традиционные организационные педсоветы:</w:t>
      </w:r>
    </w:p>
    <w:p w:rsidR="00C93C88" w:rsidRPr="00C93C88" w:rsidRDefault="00C93C88" w:rsidP="00C93C88">
      <w:pPr>
        <w:numPr>
          <w:ilvl w:val="0"/>
          <w:numId w:val="6"/>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Анализ работы школы за прошедший год и задачи на новый учебный год.</w:t>
      </w:r>
    </w:p>
    <w:p w:rsidR="00C93C88" w:rsidRPr="00C93C88" w:rsidRDefault="00C93C88" w:rsidP="00C93C88">
      <w:pPr>
        <w:numPr>
          <w:ilvl w:val="0"/>
          <w:numId w:val="6"/>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Итоги обучения по четвертям.</w:t>
      </w:r>
    </w:p>
    <w:p w:rsidR="00C93C88" w:rsidRPr="00C93C88" w:rsidRDefault="00C93C88" w:rsidP="00C93C88">
      <w:pPr>
        <w:numPr>
          <w:ilvl w:val="0"/>
          <w:numId w:val="6"/>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О допуске к итоговой государственной аттестации выпускников 9,11 классов.</w:t>
      </w:r>
    </w:p>
    <w:p w:rsidR="00C93C88" w:rsidRPr="00C93C88" w:rsidRDefault="00C93C88" w:rsidP="00C93C88">
      <w:pPr>
        <w:numPr>
          <w:ilvl w:val="0"/>
          <w:numId w:val="6"/>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О завершении учебного года в 1-4,5-10,9-х,11-х классах.</w:t>
      </w:r>
    </w:p>
    <w:p w:rsidR="00C93C88" w:rsidRPr="00C93C88" w:rsidRDefault="00C93C88" w:rsidP="00C93C88">
      <w:pPr>
        <w:numPr>
          <w:ilvl w:val="0"/>
          <w:numId w:val="6"/>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Об окончании основной общеобразовательной школы.</w:t>
      </w:r>
    </w:p>
    <w:p w:rsidR="00C93C88" w:rsidRDefault="00C93C88" w:rsidP="00C93C88">
      <w:pPr>
        <w:numPr>
          <w:ilvl w:val="0"/>
          <w:numId w:val="6"/>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47597">
        <w:rPr>
          <w:rFonts w:ascii="Times New Roman" w:eastAsia="Times New Roman" w:hAnsi="Times New Roman" w:cs="Times New Roman"/>
          <w:color w:val="222222"/>
          <w:sz w:val="25"/>
          <w:szCs w:val="25"/>
          <w:lang w:eastAsia="ru-RU"/>
        </w:rPr>
        <w:t>Об окончании средней общеобразовательной школы.</w:t>
      </w:r>
    </w:p>
    <w:p w:rsidR="00C47597" w:rsidRDefault="00C47597" w:rsidP="00C47597">
      <w:p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p>
    <w:p w:rsidR="00C93C88" w:rsidRPr="00C93C88" w:rsidRDefault="00E46766"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Pr>
          <w:rFonts w:ascii="Times New Roman" w:eastAsia="Times New Roman" w:hAnsi="Times New Roman" w:cs="Times New Roman"/>
          <w:color w:val="222222"/>
          <w:sz w:val="25"/>
          <w:szCs w:val="25"/>
          <w:lang w:eastAsia="ru-RU"/>
        </w:rPr>
        <w:t>В   202</w:t>
      </w:r>
      <w:r w:rsidR="00E96E06">
        <w:rPr>
          <w:rFonts w:ascii="Times New Roman" w:eastAsia="Times New Roman" w:hAnsi="Times New Roman" w:cs="Times New Roman"/>
          <w:color w:val="222222"/>
          <w:sz w:val="25"/>
          <w:szCs w:val="25"/>
          <w:lang w:eastAsia="ru-RU"/>
        </w:rPr>
        <w:t>3</w:t>
      </w:r>
      <w:r w:rsidR="00C93C88" w:rsidRPr="00C93C88">
        <w:rPr>
          <w:rFonts w:ascii="Times New Roman" w:eastAsia="Times New Roman" w:hAnsi="Times New Roman" w:cs="Times New Roman"/>
          <w:color w:val="222222"/>
          <w:sz w:val="25"/>
          <w:szCs w:val="25"/>
          <w:lang w:eastAsia="ru-RU"/>
        </w:rPr>
        <w:t>-202</w:t>
      </w:r>
      <w:r w:rsidR="00E96E06">
        <w:rPr>
          <w:rFonts w:ascii="Times New Roman" w:eastAsia="Times New Roman" w:hAnsi="Times New Roman" w:cs="Times New Roman"/>
          <w:color w:val="222222"/>
          <w:sz w:val="25"/>
          <w:szCs w:val="25"/>
          <w:lang w:eastAsia="ru-RU"/>
        </w:rPr>
        <w:t>4</w:t>
      </w:r>
      <w:r w:rsidR="00655749">
        <w:rPr>
          <w:rFonts w:ascii="Times New Roman" w:eastAsia="Times New Roman" w:hAnsi="Times New Roman" w:cs="Times New Roman"/>
          <w:color w:val="222222"/>
          <w:sz w:val="25"/>
          <w:szCs w:val="25"/>
          <w:lang w:eastAsia="ru-RU"/>
        </w:rPr>
        <w:t xml:space="preserve"> </w:t>
      </w:r>
      <w:proofErr w:type="gramStart"/>
      <w:r w:rsidR="00655749">
        <w:rPr>
          <w:rFonts w:ascii="Times New Roman" w:eastAsia="Times New Roman" w:hAnsi="Times New Roman" w:cs="Times New Roman"/>
          <w:color w:val="222222"/>
          <w:sz w:val="25"/>
          <w:szCs w:val="25"/>
          <w:lang w:eastAsia="ru-RU"/>
        </w:rPr>
        <w:t>учебном  году</w:t>
      </w:r>
      <w:proofErr w:type="gramEnd"/>
      <w:r w:rsidR="00655749">
        <w:rPr>
          <w:rFonts w:ascii="Times New Roman" w:eastAsia="Times New Roman" w:hAnsi="Times New Roman" w:cs="Times New Roman"/>
          <w:color w:val="222222"/>
          <w:sz w:val="25"/>
          <w:szCs w:val="25"/>
          <w:lang w:eastAsia="ru-RU"/>
        </w:rPr>
        <w:t>  на  заседаниях методических комиссий</w:t>
      </w:r>
      <w:r w:rsidR="00C93C88" w:rsidRPr="00C93C88">
        <w:rPr>
          <w:rFonts w:ascii="Times New Roman" w:eastAsia="Times New Roman" w:hAnsi="Times New Roman" w:cs="Times New Roman"/>
          <w:color w:val="222222"/>
          <w:sz w:val="25"/>
          <w:szCs w:val="25"/>
          <w:lang w:eastAsia="ru-RU"/>
        </w:rPr>
        <w:t>  будут   рассмотрены</w:t>
      </w:r>
      <w:r w:rsidR="00D354BA">
        <w:rPr>
          <w:rFonts w:ascii="Times New Roman" w:eastAsia="Times New Roman" w:hAnsi="Times New Roman" w:cs="Times New Roman"/>
          <w:color w:val="222222"/>
          <w:sz w:val="25"/>
          <w:szCs w:val="25"/>
          <w:lang w:eastAsia="ru-RU"/>
        </w:rPr>
        <w:t xml:space="preserve"> </w:t>
      </w:r>
      <w:r w:rsidR="00C93C88" w:rsidRPr="00C93C88">
        <w:rPr>
          <w:rFonts w:ascii="Times New Roman" w:eastAsia="Times New Roman" w:hAnsi="Times New Roman" w:cs="Times New Roman"/>
          <w:color w:val="222222"/>
          <w:sz w:val="25"/>
          <w:szCs w:val="25"/>
          <w:lang w:eastAsia="ru-RU"/>
        </w:rPr>
        <w:t>следующие вопросы:</w:t>
      </w:r>
    </w:p>
    <w:p w:rsidR="00C93C88" w:rsidRPr="00C93C88" w:rsidRDefault="00C93C88" w:rsidP="0007044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И</w:t>
      </w:r>
      <w:r w:rsidR="00CF7CB6">
        <w:rPr>
          <w:rFonts w:ascii="Times New Roman" w:eastAsia="Times New Roman" w:hAnsi="Times New Roman" w:cs="Times New Roman"/>
          <w:color w:val="222222"/>
          <w:sz w:val="25"/>
          <w:szCs w:val="25"/>
          <w:lang w:eastAsia="ru-RU"/>
        </w:rPr>
        <w:t>тоги методической работы за 20</w:t>
      </w:r>
      <w:r w:rsidR="00E96E06">
        <w:rPr>
          <w:rFonts w:ascii="Times New Roman" w:eastAsia="Times New Roman" w:hAnsi="Times New Roman" w:cs="Times New Roman"/>
          <w:color w:val="222222"/>
          <w:sz w:val="25"/>
          <w:szCs w:val="25"/>
          <w:lang w:eastAsia="ru-RU"/>
        </w:rPr>
        <w:t>2</w:t>
      </w:r>
      <w:r w:rsidR="0053397C">
        <w:rPr>
          <w:rFonts w:ascii="Times New Roman" w:eastAsia="Times New Roman" w:hAnsi="Times New Roman" w:cs="Times New Roman"/>
          <w:color w:val="222222"/>
          <w:sz w:val="25"/>
          <w:szCs w:val="25"/>
          <w:lang w:eastAsia="ru-RU"/>
        </w:rPr>
        <w:t>3</w:t>
      </w:r>
      <w:r w:rsidRPr="00C93C88">
        <w:rPr>
          <w:rFonts w:ascii="Times New Roman" w:eastAsia="Times New Roman" w:hAnsi="Times New Roman" w:cs="Times New Roman"/>
          <w:color w:val="222222"/>
          <w:sz w:val="25"/>
          <w:szCs w:val="25"/>
          <w:lang w:eastAsia="ru-RU"/>
        </w:rPr>
        <w:t xml:space="preserve"> -20</w:t>
      </w:r>
      <w:r w:rsidR="00CF7CB6">
        <w:rPr>
          <w:rFonts w:ascii="Times New Roman" w:eastAsia="Times New Roman" w:hAnsi="Times New Roman" w:cs="Times New Roman"/>
          <w:color w:val="222222"/>
          <w:sz w:val="25"/>
          <w:szCs w:val="25"/>
          <w:lang w:eastAsia="ru-RU"/>
        </w:rPr>
        <w:t>2</w:t>
      </w:r>
      <w:r w:rsidR="0053397C">
        <w:rPr>
          <w:rFonts w:ascii="Times New Roman" w:eastAsia="Times New Roman" w:hAnsi="Times New Roman" w:cs="Times New Roman"/>
          <w:color w:val="222222"/>
          <w:sz w:val="25"/>
          <w:szCs w:val="25"/>
          <w:lang w:eastAsia="ru-RU"/>
        </w:rPr>
        <w:t>4</w:t>
      </w:r>
      <w:r w:rsidRPr="00C93C88">
        <w:rPr>
          <w:rFonts w:ascii="Times New Roman" w:eastAsia="Times New Roman" w:hAnsi="Times New Roman" w:cs="Times New Roman"/>
          <w:color w:val="222222"/>
          <w:sz w:val="25"/>
          <w:szCs w:val="25"/>
          <w:lang w:eastAsia="ru-RU"/>
        </w:rPr>
        <w:t xml:space="preserve"> учебный год, основные задачи на новый учебный год, утверждение УМК на 20</w:t>
      </w:r>
      <w:r w:rsidR="00CF7CB6">
        <w:rPr>
          <w:rFonts w:ascii="Times New Roman" w:eastAsia="Times New Roman" w:hAnsi="Times New Roman" w:cs="Times New Roman"/>
          <w:color w:val="222222"/>
          <w:sz w:val="25"/>
          <w:szCs w:val="25"/>
          <w:lang w:eastAsia="ru-RU"/>
        </w:rPr>
        <w:t>2</w:t>
      </w:r>
      <w:r w:rsidR="0053397C">
        <w:rPr>
          <w:rFonts w:ascii="Times New Roman" w:eastAsia="Times New Roman" w:hAnsi="Times New Roman" w:cs="Times New Roman"/>
          <w:color w:val="222222"/>
          <w:sz w:val="25"/>
          <w:szCs w:val="25"/>
          <w:lang w:eastAsia="ru-RU"/>
        </w:rPr>
        <w:t>4</w:t>
      </w:r>
      <w:r w:rsidRPr="00C93C88">
        <w:rPr>
          <w:rFonts w:ascii="Times New Roman" w:eastAsia="Times New Roman" w:hAnsi="Times New Roman" w:cs="Times New Roman"/>
          <w:color w:val="222222"/>
          <w:sz w:val="25"/>
          <w:szCs w:val="25"/>
          <w:lang w:eastAsia="ru-RU"/>
        </w:rPr>
        <w:t>-202</w:t>
      </w:r>
      <w:r w:rsidR="0053397C">
        <w:rPr>
          <w:rFonts w:ascii="Times New Roman" w:eastAsia="Times New Roman" w:hAnsi="Times New Roman" w:cs="Times New Roman"/>
          <w:color w:val="222222"/>
          <w:sz w:val="25"/>
          <w:szCs w:val="25"/>
          <w:lang w:eastAsia="ru-RU"/>
        </w:rPr>
        <w:t>5</w:t>
      </w:r>
      <w:r w:rsidRPr="00C93C88">
        <w:rPr>
          <w:rFonts w:ascii="Times New Roman" w:eastAsia="Times New Roman" w:hAnsi="Times New Roman" w:cs="Times New Roman"/>
          <w:color w:val="222222"/>
          <w:sz w:val="25"/>
          <w:szCs w:val="25"/>
          <w:lang w:eastAsia="ru-RU"/>
        </w:rPr>
        <w:t xml:space="preserve"> учебный год, планов работы </w:t>
      </w:r>
      <w:r w:rsidR="00CF7CB6">
        <w:rPr>
          <w:rFonts w:ascii="Times New Roman" w:eastAsia="Times New Roman" w:hAnsi="Times New Roman" w:cs="Times New Roman"/>
          <w:color w:val="222222"/>
          <w:sz w:val="25"/>
          <w:szCs w:val="25"/>
          <w:lang w:eastAsia="ru-RU"/>
        </w:rPr>
        <w:t>ПЦК</w:t>
      </w:r>
      <w:r w:rsidRPr="00C93C88">
        <w:rPr>
          <w:rFonts w:ascii="Times New Roman" w:eastAsia="Times New Roman" w:hAnsi="Times New Roman" w:cs="Times New Roman"/>
          <w:color w:val="222222"/>
          <w:sz w:val="25"/>
          <w:szCs w:val="25"/>
          <w:lang w:eastAsia="ru-RU"/>
        </w:rPr>
        <w:t>.</w:t>
      </w:r>
    </w:p>
    <w:p w:rsidR="00C93C88" w:rsidRPr="00C93C88" w:rsidRDefault="00C93C88" w:rsidP="0007044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Организация и проведение предметны</w:t>
      </w:r>
      <w:r w:rsidR="00655749">
        <w:rPr>
          <w:rFonts w:ascii="Times New Roman" w:eastAsia="Times New Roman" w:hAnsi="Times New Roman" w:cs="Times New Roman"/>
          <w:color w:val="222222"/>
          <w:sz w:val="25"/>
          <w:szCs w:val="25"/>
          <w:lang w:eastAsia="ru-RU"/>
        </w:rPr>
        <w:t xml:space="preserve">х школьных и муниципальных олимпиад, подготовка к региональному этапу </w:t>
      </w:r>
      <w:proofErr w:type="spellStart"/>
      <w:r w:rsidR="00655749">
        <w:rPr>
          <w:rFonts w:ascii="Times New Roman" w:eastAsia="Times New Roman" w:hAnsi="Times New Roman" w:cs="Times New Roman"/>
          <w:color w:val="222222"/>
          <w:sz w:val="25"/>
          <w:szCs w:val="25"/>
          <w:lang w:eastAsia="ru-RU"/>
        </w:rPr>
        <w:t>ВсОШ</w:t>
      </w:r>
      <w:proofErr w:type="spellEnd"/>
      <w:r w:rsidR="00655749">
        <w:rPr>
          <w:rFonts w:ascii="Times New Roman" w:eastAsia="Times New Roman" w:hAnsi="Times New Roman" w:cs="Times New Roman"/>
          <w:color w:val="222222"/>
          <w:sz w:val="25"/>
          <w:szCs w:val="25"/>
          <w:lang w:eastAsia="ru-RU"/>
        </w:rPr>
        <w:t>.</w:t>
      </w:r>
    </w:p>
    <w:p w:rsidR="00C93C88" w:rsidRPr="00C93C88" w:rsidRDefault="00C93C88" w:rsidP="0007044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Итоги мониторинга учебной деятельности по результатам контрольных работ в рамках промежуточной аттестации.</w:t>
      </w:r>
    </w:p>
    <w:p w:rsidR="00C93C88" w:rsidRPr="00C93C88" w:rsidRDefault="00C93C88" w:rsidP="0007044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Управление качеством образования в школе. Результаты диагностики уровня </w:t>
      </w:r>
      <w:proofErr w:type="spellStart"/>
      <w:r w:rsidRPr="00C93C88">
        <w:rPr>
          <w:rFonts w:ascii="Times New Roman" w:eastAsia="Times New Roman" w:hAnsi="Times New Roman" w:cs="Times New Roman"/>
          <w:color w:val="222222"/>
          <w:sz w:val="25"/>
          <w:szCs w:val="25"/>
          <w:lang w:eastAsia="ru-RU"/>
        </w:rPr>
        <w:t>обученности</w:t>
      </w:r>
      <w:proofErr w:type="spellEnd"/>
      <w:r w:rsidRPr="00C93C88">
        <w:rPr>
          <w:rFonts w:ascii="Times New Roman" w:eastAsia="Times New Roman" w:hAnsi="Times New Roman" w:cs="Times New Roman"/>
          <w:color w:val="222222"/>
          <w:sz w:val="25"/>
          <w:szCs w:val="25"/>
          <w:lang w:eastAsia="ru-RU"/>
        </w:rPr>
        <w:t xml:space="preserve"> обучающихся по итогам учебных четвертей. Сравнительная характеристика.</w:t>
      </w:r>
    </w:p>
    <w:p w:rsidR="00C93C88" w:rsidRDefault="00C93C88" w:rsidP="0007044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Работа с учащимися, имеющими слабую мотивацию к учебно-познавательной деятельности.</w:t>
      </w:r>
    </w:p>
    <w:p w:rsidR="00763972" w:rsidRPr="00C93C88" w:rsidRDefault="00E46766" w:rsidP="0007044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r>
        <w:rPr>
          <w:rFonts w:ascii="Times New Roman" w:eastAsia="Times New Roman" w:hAnsi="Times New Roman" w:cs="Times New Roman"/>
          <w:color w:val="222222"/>
          <w:sz w:val="25"/>
          <w:szCs w:val="25"/>
          <w:lang w:eastAsia="ru-RU"/>
        </w:rPr>
        <w:t>Преемственность</w:t>
      </w:r>
      <w:r w:rsidR="00763972">
        <w:rPr>
          <w:rFonts w:ascii="Times New Roman" w:eastAsia="Times New Roman" w:hAnsi="Times New Roman" w:cs="Times New Roman"/>
          <w:color w:val="222222"/>
          <w:sz w:val="25"/>
          <w:szCs w:val="25"/>
          <w:lang w:eastAsia="ru-RU"/>
        </w:rPr>
        <w:t xml:space="preserve"> обучения в 5 классе.</w:t>
      </w:r>
    </w:p>
    <w:p w:rsidR="00C93C88" w:rsidRPr="00C93C88" w:rsidRDefault="00C93C88" w:rsidP="0007044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Информация о ходе </w:t>
      </w:r>
      <w:proofErr w:type="gramStart"/>
      <w:r w:rsidRPr="00C93C88">
        <w:rPr>
          <w:rFonts w:ascii="Times New Roman" w:eastAsia="Times New Roman" w:hAnsi="Times New Roman" w:cs="Times New Roman"/>
          <w:color w:val="222222"/>
          <w:sz w:val="25"/>
          <w:szCs w:val="25"/>
          <w:lang w:eastAsia="ru-RU"/>
        </w:rPr>
        <w:t xml:space="preserve">аттестации </w:t>
      </w:r>
      <w:r w:rsidR="00655749">
        <w:rPr>
          <w:rFonts w:ascii="Times New Roman" w:eastAsia="Times New Roman" w:hAnsi="Times New Roman" w:cs="Times New Roman"/>
          <w:color w:val="222222"/>
          <w:sz w:val="25"/>
          <w:szCs w:val="25"/>
          <w:lang w:eastAsia="ru-RU"/>
        </w:rPr>
        <w:t>,</w:t>
      </w:r>
      <w:proofErr w:type="gramEnd"/>
      <w:r w:rsidR="00655749">
        <w:rPr>
          <w:rFonts w:ascii="Times New Roman" w:eastAsia="Times New Roman" w:hAnsi="Times New Roman" w:cs="Times New Roman"/>
          <w:color w:val="222222"/>
          <w:sz w:val="25"/>
          <w:szCs w:val="25"/>
          <w:lang w:eastAsia="ru-RU"/>
        </w:rPr>
        <w:t xml:space="preserve"> курсах повышения квалификации </w:t>
      </w:r>
      <w:r w:rsidRPr="00C93C88">
        <w:rPr>
          <w:rFonts w:ascii="Times New Roman" w:eastAsia="Times New Roman" w:hAnsi="Times New Roman" w:cs="Times New Roman"/>
          <w:color w:val="222222"/>
          <w:sz w:val="25"/>
          <w:szCs w:val="25"/>
          <w:lang w:eastAsia="ru-RU"/>
        </w:rPr>
        <w:t>учителей.</w:t>
      </w:r>
    </w:p>
    <w:p w:rsidR="00C93C88" w:rsidRPr="00C93C88" w:rsidRDefault="00C93C88" w:rsidP="0007044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Подведение итогов аттестации учителей школы, анализ реализации системы курсовой подготовки.</w:t>
      </w:r>
    </w:p>
    <w:p w:rsidR="00C93C88" w:rsidRPr="00C93C88" w:rsidRDefault="00C93C88" w:rsidP="0007044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Подготовка к итоговой аттестации в 9-х,11 классах.</w:t>
      </w:r>
    </w:p>
    <w:p w:rsidR="00C93C88" w:rsidRPr="00070448" w:rsidRDefault="00C93C88" w:rsidP="00070448">
      <w:pPr>
        <w:pStyle w:val="a6"/>
        <w:numPr>
          <w:ilvl w:val="0"/>
          <w:numId w:val="14"/>
        </w:num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070448">
        <w:rPr>
          <w:rFonts w:ascii="Times New Roman" w:eastAsia="Times New Roman" w:hAnsi="Times New Roman" w:cs="Times New Roman"/>
          <w:color w:val="222222"/>
          <w:sz w:val="25"/>
          <w:szCs w:val="25"/>
          <w:lang w:eastAsia="ru-RU"/>
        </w:rPr>
        <w:t>Подведение итогов по самообразованию, самооценка профессионального развития учителей.</w:t>
      </w:r>
    </w:p>
    <w:p w:rsidR="00C93C88" w:rsidRPr="00070448" w:rsidRDefault="00C93C88" w:rsidP="00070448">
      <w:pPr>
        <w:pStyle w:val="a6"/>
        <w:numPr>
          <w:ilvl w:val="0"/>
          <w:numId w:val="14"/>
        </w:num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070448">
        <w:rPr>
          <w:rFonts w:ascii="Times New Roman" w:eastAsia="Times New Roman" w:hAnsi="Times New Roman" w:cs="Times New Roman"/>
          <w:color w:val="222222"/>
          <w:sz w:val="25"/>
          <w:szCs w:val="25"/>
          <w:lang w:eastAsia="ru-RU"/>
        </w:rPr>
        <w:t>Мониторинг учебной деятельности за год. Результативность работы МС.</w:t>
      </w:r>
    </w:p>
    <w:p w:rsidR="00C93C88" w:rsidRPr="00070448" w:rsidRDefault="00C93C88" w:rsidP="00070448">
      <w:pPr>
        <w:pStyle w:val="a6"/>
        <w:numPr>
          <w:ilvl w:val="0"/>
          <w:numId w:val="14"/>
        </w:num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070448">
        <w:rPr>
          <w:rFonts w:ascii="Times New Roman" w:eastAsia="Times New Roman" w:hAnsi="Times New Roman" w:cs="Times New Roman"/>
          <w:color w:val="222222"/>
          <w:sz w:val="25"/>
          <w:szCs w:val="25"/>
          <w:lang w:eastAsia="ru-RU"/>
        </w:rPr>
        <w:t xml:space="preserve">Обсуждение плана работы на </w:t>
      </w:r>
      <w:r w:rsidR="00CF7CB6">
        <w:rPr>
          <w:rFonts w:ascii="Times New Roman" w:eastAsia="Times New Roman" w:hAnsi="Times New Roman" w:cs="Times New Roman"/>
          <w:color w:val="222222"/>
          <w:sz w:val="25"/>
          <w:szCs w:val="25"/>
          <w:lang w:eastAsia="ru-RU"/>
        </w:rPr>
        <w:t>202</w:t>
      </w:r>
      <w:r w:rsidR="0053397C">
        <w:rPr>
          <w:rFonts w:ascii="Times New Roman" w:eastAsia="Times New Roman" w:hAnsi="Times New Roman" w:cs="Times New Roman"/>
          <w:color w:val="222222"/>
          <w:sz w:val="25"/>
          <w:szCs w:val="25"/>
          <w:lang w:eastAsia="ru-RU"/>
        </w:rPr>
        <w:t>5</w:t>
      </w:r>
      <w:r w:rsidR="00E46766">
        <w:rPr>
          <w:rFonts w:ascii="Times New Roman" w:eastAsia="Times New Roman" w:hAnsi="Times New Roman" w:cs="Times New Roman"/>
          <w:color w:val="222222"/>
          <w:sz w:val="25"/>
          <w:szCs w:val="25"/>
          <w:lang w:eastAsia="ru-RU"/>
        </w:rPr>
        <w:t>-202</w:t>
      </w:r>
      <w:r w:rsidR="0053397C">
        <w:rPr>
          <w:rFonts w:ascii="Times New Roman" w:eastAsia="Times New Roman" w:hAnsi="Times New Roman" w:cs="Times New Roman"/>
          <w:color w:val="222222"/>
          <w:sz w:val="25"/>
          <w:szCs w:val="25"/>
          <w:lang w:eastAsia="ru-RU"/>
        </w:rPr>
        <w:t>6</w:t>
      </w:r>
      <w:r w:rsidRPr="00070448">
        <w:rPr>
          <w:rFonts w:ascii="Times New Roman" w:eastAsia="Times New Roman" w:hAnsi="Times New Roman" w:cs="Times New Roman"/>
          <w:color w:val="222222"/>
          <w:sz w:val="25"/>
          <w:szCs w:val="25"/>
          <w:lang w:eastAsia="ru-RU"/>
        </w:rPr>
        <w:t xml:space="preserve"> учебный год.</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w:t>
      </w:r>
      <w:r w:rsidRPr="00C93C88">
        <w:rPr>
          <w:rFonts w:ascii="Times New Roman" w:eastAsia="Times New Roman" w:hAnsi="Times New Roman" w:cs="Times New Roman"/>
          <w:b/>
          <w:bCs/>
          <w:color w:val="222222"/>
          <w:sz w:val="25"/>
          <w:u w:val="single"/>
          <w:lang w:eastAsia="ru-RU"/>
        </w:rPr>
        <w:t>Работа с образовательными стандартами:</w:t>
      </w:r>
    </w:p>
    <w:p w:rsidR="00C93C88" w:rsidRPr="00C93C88" w:rsidRDefault="00C93C88" w:rsidP="00C93C88">
      <w:pPr>
        <w:numPr>
          <w:ilvl w:val="0"/>
          <w:numId w:val="12"/>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согласование календарно-тематических планов;</w:t>
      </w:r>
    </w:p>
    <w:p w:rsidR="00C93C88" w:rsidRPr="00C93C88" w:rsidRDefault="00C93C88" w:rsidP="00C93C88">
      <w:pPr>
        <w:numPr>
          <w:ilvl w:val="0"/>
          <w:numId w:val="12"/>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преемственность в </w:t>
      </w:r>
      <w:proofErr w:type="gramStart"/>
      <w:r w:rsidRPr="00C93C88">
        <w:rPr>
          <w:rFonts w:ascii="Times New Roman" w:eastAsia="Times New Roman" w:hAnsi="Times New Roman" w:cs="Times New Roman"/>
          <w:color w:val="222222"/>
          <w:sz w:val="25"/>
          <w:szCs w:val="25"/>
          <w:lang w:eastAsia="ru-RU"/>
        </w:rPr>
        <w:t>работе  начальных</w:t>
      </w:r>
      <w:proofErr w:type="gramEnd"/>
      <w:r w:rsidRPr="00C93C88">
        <w:rPr>
          <w:rFonts w:ascii="Times New Roman" w:eastAsia="Times New Roman" w:hAnsi="Times New Roman" w:cs="Times New Roman"/>
          <w:color w:val="222222"/>
          <w:sz w:val="25"/>
          <w:szCs w:val="25"/>
          <w:lang w:eastAsia="ru-RU"/>
        </w:rPr>
        <w:t xml:space="preserve"> классов и основной, средней школы;</w:t>
      </w:r>
    </w:p>
    <w:p w:rsidR="00C93C88" w:rsidRPr="00C93C88" w:rsidRDefault="00C93C88" w:rsidP="00C93C88">
      <w:pPr>
        <w:numPr>
          <w:ilvl w:val="0"/>
          <w:numId w:val="12"/>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методы работы по ликвидации пробелов </w:t>
      </w:r>
      <w:proofErr w:type="gramStart"/>
      <w:r w:rsidRPr="00C93C88">
        <w:rPr>
          <w:rFonts w:ascii="Times New Roman" w:eastAsia="Times New Roman" w:hAnsi="Times New Roman" w:cs="Times New Roman"/>
          <w:color w:val="222222"/>
          <w:sz w:val="25"/>
          <w:szCs w:val="25"/>
          <w:lang w:eastAsia="ru-RU"/>
        </w:rPr>
        <w:t>в знаниях</w:t>
      </w:r>
      <w:proofErr w:type="gramEnd"/>
      <w:r w:rsidRPr="00C93C88">
        <w:rPr>
          <w:rFonts w:ascii="Times New Roman" w:eastAsia="Times New Roman" w:hAnsi="Times New Roman" w:cs="Times New Roman"/>
          <w:color w:val="222222"/>
          <w:sz w:val="25"/>
          <w:szCs w:val="25"/>
          <w:lang w:eastAsia="ru-RU"/>
        </w:rPr>
        <w:t xml:space="preserve"> обучающихся;</w:t>
      </w:r>
    </w:p>
    <w:p w:rsidR="00C93C88" w:rsidRPr="00C93C88" w:rsidRDefault="00C93C88" w:rsidP="00C93C88">
      <w:pPr>
        <w:numPr>
          <w:ilvl w:val="0"/>
          <w:numId w:val="12"/>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методы работы с учащимися, имеющими повышенную мотивацию к учебно-познавательной деятельности;</w:t>
      </w:r>
    </w:p>
    <w:p w:rsidR="00C93C88" w:rsidRPr="00C93C88" w:rsidRDefault="00C93C88" w:rsidP="00C93C88">
      <w:pPr>
        <w:numPr>
          <w:ilvl w:val="0"/>
          <w:numId w:val="12"/>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формы и </w:t>
      </w:r>
      <w:proofErr w:type="gramStart"/>
      <w:r w:rsidRPr="00C93C88">
        <w:rPr>
          <w:rFonts w:ascii="Times New Roman" w:eastAsia="Times New Roman" w:hAnsi="Times New Roman" w:cs="Times New Roman"/>
          <w:color w:val="222222"/>
          <w:sz w:val="25"/>
          <w:szCs w:val="25"/>
          <w:lang w:eastAsia="ru-RU"/>
        </w:rPr>
        <w:t>методы  промежуточного</w:t>
      </w:r>
      <w:proofErr w:type="gramEnd"/>
      <w:r w:rsidRPr="00C93C88">
        <w:rPr>
          <w:rFonts w:ascii="Times New Roman" w:eastAsia="Times New Roman" w:hAnsi="Times New Roman" w:cs="Times New Roman"/>
          <w:color w:val="222222"/>
          <w:sz w:val="25"/>
          <w:szCs w:val="25"/>
          <w:lang w:eastAsia="ru-RU"/>
        </w:rPr>
        <w:t xml:space="preserve"> и итогового контроля;</w:t>
      </w:r>
    </w:p>
    <w:p w:rsidR="00C93C88" w:rsidRPr="00C93C88" w:rsidRDefault="00C93C88" w:rsidP="00C93C88">
      <w:pPr>
        <w:numPr>
          <w:ilvl w:val="0"/>
          <w:numId w:val="12"/>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отчеты учителей по темам самообразования;</w:t>
      </w:r>
    </w:p>
    <w:p w:rsidR="00C93C88" w:rsidRPr="00C93C88" w:rsidRDefault="00C93C88" w:rsidP="00C93C88">
      <w:pPr>
        <w:numPr>
          <w:ilvl w:val="0"/>
          <w:numId w:val="12"/>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итоговая аттестация обучающихся. Проведение </w:t>
      </w:r>
      <w:proofErr w:type="gramStart"/>
      <w:r w:rsidRPr="00C93C88">
        <w:rPr>
          <w:rFonts w:ascii="Times New Roman" w:eastAsia="Times New Roman" w:hAnsi="Times New Roman" w:cs="Times New Roman"/>
          <w:color w:val="222222"/>
          <w:sz w:val="25"/>
          <w:szCs w:val="25"/>
          <w:lang w:eastAsia="ru-RU"/>
        </w:rPr>
        <w:t>экзамена  в</w:t>
      </w:r>
      <w:proofErr w:type="gramEnd"/>
      <w:r w:rsidRPr="00C93C88">
        <w:rPr>
          <w:rFonts w:ascii="Times New Roman" w:eastAsia="Times New Roman" w:hAnsi="Times New Roman" w:cs="Times New Roman"/>
          <w:color w:val="222222"/>
          <w:sz w:val="25"/>
          <w:szCs w:val="25"/>
          <w:lang w:eastAsia="ru-RU"/>
        </w:rPr>
        <w:t xml:space="preserve"> форме ОГЭ-9, в форме ЕГЭ-11.</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На заседаниях методических </w:t>
      </w:r>
      <w:proofErr w:type="gramStart"/>
      <w:r w:rsidRPr="00C93C88">
        <w:rPr>
          <w:rFonts w:ascii="Times New Roman" w:eastAsia="Times New Roman" w:hAnsi="Times New Roman" w:cs="Times New Roman"/>
          <w:color w:val="222222"/>
          <w:sz w:val="25"/>
          <w:szCs w:val="25"/>
          <w:lang w:eastAsia="ru-RU"/>
        </w:rPr>
        <w:t>объединений  будут</w:t>
      </w:r>
      <w:proofErr w:type="gramEnd"/>
      <w:r w:rsidRPr="00C93C88">
        <w:rPr>
          <w:rFonts w:ascii="Times New Roman" w:eastAsia="Times New Roman" w:hAnsi="Times New Roman" w:cs="Times New Roman"/>
          <w:color w:val="222222"/>
          <w:sz w:val="25"/>
          <w:szCs w:val="25"/>
          <w:lang w:eastAsia="ru-RU"/>
        </w:rPr>
        <w:t xml:space="preserve"> рассматриваться  также  вопросы, связанные с  изучением  и применением новых технологий</w:t>
      </w:r>
      <w:r w:rsidR="00655749">
        <w:rPr>
          <w:rFonts w:ascii="Times New Roman" w:eastAsia="Times New Roman" w:hAnsi="Times New Roman" w:cs="Times New Roman"/>
          <w:color w:val="222222"/>
          <w:sz w:val="25"/>
          <w:szCs w:val="25"/>
          <w:lang w:eastAsia="ru-RU"/>
        </w:rPr>
        <w:t>, цифровых образовательных ресурсов</w:t>
      </w:r>
      <w:r w:rsidRPr="00C93C88">
        <w:rPr>
          <w:rFonts w:ascii="Times New Roman" w:eastAsia="Times New Roman" w:hAnsi="Times New Roman" w:cs="Times New Roman"/>
          <w:color w:val="222222"/>
          <w:sz w:val="25"/>
          <w:szCs w:val="25"/>
          <w:lang w:eastAsia="ru-RU"/>
        </w:rPr>
        <w:t xml:space="preserve">, большое внимание будет  уделяться вопросам сохранения </w:t>
      </w:r>
      <w:r w:rsidR="00655749">
        <w:rPr>
          <w:rFonts w:ascii="Times New Roman" w:eastAsia="Times New Roman" w:hAnsi="Times New Roman" w:cs="Times New Roman"/>
          <w:color w:val="222222"/>
          <w:sz w:val="25"/>
          <w:szCs w:val="25"/>
          <w:lang w:eastAsia="ru-RU"/>
        </w:rPr>
        <w:t xml:space="preserve">психического и физического </w:t>
      </w:r>
      <w:r w:rsidRPr="00C93C88">
        <w:rPr>
          <w:rFonts w:ascii="Times New Roman" w:eastAsia="Times New Roman" w:hAnsi="Times New Roman" w:cs="Times New Roman"/>
          <w:color w:val="222222"/>
          <w:sz w:val="25"/>
          <w:szCs w:val="25"/>
          <w:lang w:eastAsia="ru-RU"/>
        </w:rPr>
        <w:t xml:space="preserve">здоровья обучающихся, </w:t>
      </w:r>
      <w:r w:rsidR="00655749">
        <w:rPr>
          <w:rFonts w:ascii="Times New Roman" w:eastAsia="Times New Roman" w:hAnsi="Times New Roman" w:cs="Times New Roman"/>
          <w:color w:val="222222"/>
          <w:sz w:val="25"/>
          <w:szCs w:val="25"/>
          <w:lang w:eastAsia="ru-RU"/>
        </w:rPr>
        <w:t>обновляться оценочно-методическая база</w:t>
      </w:r>
      <w:r w:rsidRPr="00C93C88">
        <w:rPr>
          <w:rFonts w:ascii="Times New Roman" w:eastAsia="Times New Roman" w:hAnsi="Times New Roman" w:cs="Times New Roman"/>
          <w:color w:val="222222"/>
          <w:sz w:val="25"/>
          <w:szCs w:val="25"/>
          <w:lang w:eastAsia="ru-RU"/>
        </w:rPr>
        <w:t xml:space="preserve"> </w:t>
      </w:r>
      <w:r w:rsidR="00655749">
        <w:rPr>
          <w:rFonts w:ascii="Times New Roman" w:eastAsia="Times New Roman" w:hAnsi="Times New Roman" w:cs="Times New Roman"/>
          <w:color w:val="222222"/>
          <w:sz w:val="25"/>
          <w:szCs w:val="25"/>
          <w:lang w:eastAsia="ru-RU"/>
        </w:rPr>
        <w:t>(</w:t>
      </w:r>
      <w:r w:rsidRPr="00C93C88">
        <w:rPr>
          <w:rFonts w:ascii="Times New Roman" w:eastAsia="Times New Roman" w:hAnsi="Times New Roman" w:cs="Times New Roman"/>
          <w:color w:val="222222"/>
          <w:sz w:val="25"/>
          <w:szCs w:val="25"/>
          <w:lang w:eastAsia="ru-RU"/>
        </w:rPr>
        <w:t>задания кон</w:t>
      </w:r>
      <w:r w:rsidR="00655749">
        <w:rPr>
          <w:rFonts w:ascii="Times New Roman" w:eastAsia="Times New Roman" w:hAnsi="Times New Roman" w:cs="Times New Roman"/>
          <w:color w:val="222222"/>
          <w:sz w:val="25"/>
          <w:szCs w:val="25"/>
          <w:lang w:eastAsia="ru-RU"/>
        </w:rPr>
        <w:t xml:space="preserve">трольных работ, КИМ ВПР </w:t>
      </w:r>
      <w:r w:rsidR="00655749">
        <w:rPr>
          <w:rFonts w:ascii="Times New Roman" w:eastAsia="Times New Roman" w:hAnsi="Times New Roman" w:cs="Times New Roman"/>
          <w:color w:val="222222"/>
          <w:sz w:val="25"/>
          <w:szCs w:val="25"/>
          <w:lang w:eastAsia="ru-RU"/>
        </w:rPr>
        <w:lastRenderedPageBreak/>
        <w:t xml:space="preserve">и ГИА </w:t>
      </w:r>
      <w:r w:rsidRPr="00C93C88">
        <w:rPr>
          <w:rFonts w:ascii="Times New Roman" w:eastAsia="Times New Roman" w:hAnsi="Times New Roman" w:cs="Times New Roman"/>
          <w:color w:val="222222"/>
          <w:sz w:val="25"/>
          <w:szCs w:val="25"/>
          <w:lang w:eastAsia="ru-RU"/>
        </w:rPr>
        <w:t>и другие учебно-методические материалы</w:t>
      </w:r>
      <w:r w:rsidR="00655749">
        <w:rPr>
          <w:rFonts w:ascii="Times New Roman" w:eastAsia="Times New Roman" w:hAnsi="Times New Roman" w:cs="Times New Roman"/>
          <w:color w:val="222222"/>
          <w:sz w:val="25"/>
          <w:szCs w:val="25"/>
          <w:lang w:eastAsia="ru-RU"/>
        </w:rPr>
        <w:t>)</w:t>
      </w:r>
      <w:r w:rsidRPr="00C93C88">
        <w:rPr>
          <w:rFonts w:ascii="Times New Roman" w:eastAsia="Times New Roman" w:hAnsi="Times New Roman" w:cs="Times New Roman"/>
          <w:color w:val="222222"/>
          <w:sz w:val="25"/>
          <w:szCs w:val="25"/>
          <w:lang w:eastAsia="ru-RU"/>
        </w:rPr>
        <w:t xml:space="preserve">. </w:t>
      </w:r>
      <w:proofErr w:type="gramStart"/>
      <w:r w:rsidRPr="00C93C88">
        <w:rPr>
          <w:rFonts w:ascii="Times New Roman" w:eastAsia="Times New Roman" w:hAnsi="Times New Roman" w:cs="Times New Roman"/>
          <w:color w:val="222222"/>
          <w:sz w:val="25"/>
          <w:szCs w:val="25"/>
          <w:lang w:eastAsia="ru-RU"/>
        </w:rPr>
        <w:t>Будет  проводиться</w:t>
      </w:r>
      <w:proofErr w:type="gramEnd"/>
      <w:r w:rsidRPr="00C93C88">
        <w:rPr>
          <w:rFonts w:ascii="Times New Roman" w:eastAsia="Times New Roman" w:hAnsi="Times New Roman" w:cs="Times New Roman"/>
          <w:color w:val="222222"/>
          <w:sz w:val="25"/>
          <w:szCs w:val="25"/>
          <w:lang w:eastAsia="ru-RU"/>
        </w:rPr>
        <w:t>  анализ контрольных работ,</w:t>
      </w:r>
      <w:r w:rsidR="005C3FB2">
        <w:rPr>
          <w:rFonts w:ascii="Times New Roman" w:eastAsia="Times New Roman" w:hAnsi="Times New Roman" w:cs="Times New Roman"/>
          <w:color w:val="222222"/>
          <w:sz w:val="25"/>
          <w:szCs w:val="25"/>
          <w:lang w:eastAsia="ru-RU"/>
        </w:rPr>
        <w:t xml:space="preserve"> ВПР, пробных экзаменов,</w:t>
      </w:r>
      <w:r w:rsidRPr="00C93C88">
        <w:rPr>
          <w:rFonts w:ascii="Times New Roman" w:eastAsia="Times New Roman" w:hAnsi="Times New Roman" w:cs="Times New Roman"/>
          <w:color w:val="222222"/>
          <w:sz w:val="25"/>
          <w:szCs w:val="25"/>
          <w:lang w:eastAsia="ru-RU"/>
        </w:rPr>
        <w:t xml:space="preserve"> </w:t>
      </w:r>
      <w:r w:rsidR="005C3FB2">
        <w:rPr>
          <w:rFonts w:ascii="Times New Roman" w:eastAsia="Times New Roman" w:hAnsi="Times New Roman" w:cs="Times New Roman"/>
          <w:color w:val="222222"/>
          <w:sz w:val="25"/>
          <w:szCs w:val="25"/>
          <w:lang w:eastAsia="ru-RU"/>
        </w:rPr>
        <w:t>планировать работу</w:t>
      </w:r>
      <w:r w:rsidRPr="00C93C88">
        <w:rPr>
          <w:rFonts w:ascii="Times New Roman" w:eastAsia="Times New Roman" w:hAnsi="Times New Roman" w:cs="Times New Roman"/>
          <w:color w:val="222222"/>
          <w:sz w:val="25"/>
          <w:szCs w:val="25"/>
          <w:lang w:eastAsia="ru-RU"/>
        </w:rPr>
        <w:t xml:space="preserve">  по устранению выявленных пробелов в знаниях обучающихся. В рамках работы методических объединений </w:t>
      </w:r>
      <w:proofErr w:type="gramStart"/>
      <w:r w:rsidR="005C3FB2">
        <w:rPr>
          <w:rFonts w:ascii="Times New Roman" w:eastAsia="Times New Roman" w:hAnsi="Times New Roman" w:cs="Times New Roman"/>
          <w:color w:val="222222"/>
          <w:sz w:val="25"/>
          <w:szCs w:val="25"/>
          <w:lang w:eastAsia="ru-RU"/>
        </w:rPr>
        <w:t>б</w:t>
      </w:r>
      <w:r w:rsidRPr="00C93C88">
        <w:rPr>
          <w:rFonts w:ascii="Times New Roman" w:eastAsia="Times New Roman" w:hAnsi="Times New Roman" w:cs="Times New Roman"/>
          <w:color w:val="222222"/>
          <w:sz w:val="25"/>
          <w:szCs w:val="25"/>
          <w:lang w:eastAsia="ru-RU"/>
        </w:rPr>
        <w:t>удут  проводиться</w:t>
      </w:r>
      <w:proofErr w:type="gramEnd"/>
      <w:r w:rsidRPr="00C93C88">
        <w:rPr>
          <w:rFonts w:ascii="Times New Roman" w:eastAsia="Times New Roman" w:hAnsi="Times New Roman" w:cs="Times New Roman"/>
          <w:color w:val="222222"/>
          <w:sz w:val="25"/>
          <w:szCs w:val="25"/>
          <w:lang w:eastAsia="ru-RU"/>
        </w:rPr>
        <w:t>  открытые уроки, внеклассные мероприятия по предметам. </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u w:val="single"/>
          <w:lang w:eastAsia="ru-RU"/>
        </w:rPr>
        <w:t> Работа педагогов над темами самообразования.</w:t>
      </w:r>
    </w:p>
    <w:p w:rsidR="00C93C88" w:rsidRPr="00C93C88" w:rsidRDefault="00C93C88" w:rsidP="00E46766">
      <w:pPr>
        <w:shd w:val="clear" w:color="auto" w:fill="FFFFFF"/>
        <w:spacing w:after="100" w:afterAutospacing="1" w:line="240" w:lineRule="auto"/>
        <w:jc w:val="both"/>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w:t>
      </w:r>
    </w:p>
    <w:p w:rsidR="00C93C88" w:rsidRPr="00C93C88" w:rsidRDefault="00C93C88" w:rsidP="00E46766">
      <w:pPr>
        <w:shd w:val="clear" w:color="auto" w:fill="FFFFFF"/>
        <w:spacing w:after="100" w:afterAutospacing="1" w:line="240" w:lineRule="auto"/>
        <w:jc w:val="both"/>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w:t>
      </w:r>
      <w:r w:rsidR="00E46766">
        <w:rPr>
          <w:rFonts w:ascii="Times New Roman" w:eastAsia="Times New Roman" w:hAnsi="Times New Roman" w:cs="Times New Roman"/>
          <w:color w:val="222222"/>
          <w:sz w:val="25"/>
          <w:szCs w:val="25"/>
          <w:lang w:eastAsia="ru-RU"/>
        </w:rPr>
        <w:tab/>
      </w:r>
      <w:r w:rsidRPr="00C93C88">
        <w:rPr>
          <w:rFonts w:ascii="Times New Roman" w:eastAsia="Times New Roman" w:hAnsi="Times New Roman" w:cs="Times New Roman"/>
          <w:color w:val="222222"/>
          <w:sz w:val="25"/>
          <w:szCs w:val="25"/>
          <w:lang w:eastAsia="ru-RU"/>
        </w:rPr>
        <w:t>У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    </w:t>
      </w:r>
    </w:p>
    <w:p w:rsidR="00C93C88" w:rsidRPr="00C93C88" w:rsidRDefault="00C93C88" w:rsidP="00E46766">
      <w:pPr>
        <w:shd w:val="clear" w:color="auto" w:fill="FFFFFF"/>
        <w:spacing w:after="100" w:afterAutospacing="1" w:line="240" w:lineRule="auto"/>
        <w:ind w:firstLine="708"/>
        <w:jc w:val="both"/>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Индивидуальное самообразование </w:t>
      </w:r>
      <w:proofErr w:type="gramStart"/>
      <w:r w:rsidRPr="00C93C88">
        <w:rPr>
          <w:rFonts w:ascii="Times New Roman" w:eastAsia="Times New Roman" w:hAnsi="Times New Roman" w:cs="Times New Roman"/>
          <w:color w:val="222222"/>
          <w:sz w:val="25"/>
          <w:szCs w:val="25"/>
          <w:lang w:eastAsia="ru-RU"/>
        </w:rPr>
        <w:t>будет  осуществляться</w:t>
      </w:r>
      <w:proofErr w:type="gramEnd"/>
      <w:r w:rsidRPr="00C93C88">
        <w:rPr>
          <w:rFonts w:ascii="Times New Roman" w:eastAsia="Times New Roman" w:hAnsi="Times New Roman" w:cs="Times New Roman"/>
          <w:color w:val="222222"/>
          <w:sz w:val="25"/>
          <w:szCs w:val="25"/>
          <w:lang w:eastAsia="ru-RU"/>
        </w:rPr>
        <w:t xml:space="preserve">  на основе собственных планов. Планы предусматривают: подбор литературы, затрату времени на изучение данных по проблеме, анализ литературы, знакомство с практическим опытом. </w:t>
      </w:r>
      <w:proofErr w:type="gramStart"/>
      <w:r w:rsidRPr="00C93C88">
        <w:rPr>
          <w:rFonts w:ascii="Times New Roman" w:eastAsia="Times New Roman" w:hAnsi="Times New Roman" w:cs="Times New Roman"/>
          <w:color w:val="222222"/>
          <w:sz w:val="25"/>
          <w:szCs w:val="25"/>
          <w:lang w:eastAsia="ru-RU"/>
        </w:rPr>
        <w:t>Завершаться  самообразование</w:t>
      </w:r>
      <w:proofErr w:type="gramEnd"/>
      <w:r w:rsidRPr="00C93C88">
        <w:rPr>
          <w:rFonts w:ascii="Times New Roman" w:eastAsia="Times New Roman" w:hAnsi="Times New Roman" w:cs="Times New Roman"/>
          <w:color w:val="222222"/>
          <w:sz w:val="25"/>
          <w:szCs w:val="25"/>
          <w:lang w:eastAsia="ru-RU"/>
        </w:rPr>
        <w:t xml:space="preserve">  будет анализом, оценкой и самооценкой эффективности выполненной работы.  Результатом самообразования </w:t>
      </w:r>
      <w:proofErr w:type="gramStart"/>
      <w:r w:rsidRPr="00C93C88">
        <w:rPr>
          <w:rFonts w:ascii="Times New Roman" w:eastAsia="Times New Roman" w:hAnsi="Times New Roman" w:cs="Times New Roman"/>
          <w:color w:val="222222"/>
          <w:sz w:val="25"/>
          <w:szCs w:val="25"/>
          <w:lang w:eastAsia="ru-RU"/>
        </w:rPr>
        <w:t>будут  являться</w:t>
      </w:r>
      <w:proofErr w:type="gramEnd"/>
      <w:r w:rsidRPr="00C93C88">
        <w:rPr>
          <w:rFonts w:ascii="Times New Roman" w:eastAsia="Times New Roman" w:hAnsi="Times New Roman" w:cs="Times New Roman"/>
          <w:color w:val="222222"/>
          <w:sz w:val="25"/>
          <w:szCs w:val="25"/>
          <w:lang w:eastAsia="ru-RU"/>
        </w:rPr>
        <w:t xml:space="preserve">  открытые уроки,  выступления перед коллегами, на совещаниях </w:t>
      </w:r>
      <w:r w:rsidR="00070448">
        <w:rPr>
          <w:rFonts w:ascii="Times New Roman" w:eastAsia="Times New Roman" w:hAnsi="Times New Roman" w:cs="Times New Roman"/>
          <w:color w:val="222222"/>
          <w:sz w:val="25"/>
          <w:szCs w:val="25"/>
          <w:lang w:eastAsia="ru-RU"/>
        </w:rPr>
        <w:t>ПЦК</w:t>
      </w:r>
      <w:r w:rsidRPr="00C93C88">
        <w:rPr>
          <w:rFonts w:ascii="Times New Roman" w:eastAsia="Times New Roman" w:hAnsi="Times New Roman" w:cs="Times New Roman"/>
          <w:color w:val="222222"/>
          <w:sz w:val="25"/>
          <w:szCs w:val="25"/>
          <w:lang w:eastAsia="ru-RU"/>
        </w:rPr>
        <w:t>, педсоветах, совещаниях при директоре.</w:t>
      </w:r>
    </w:p>
    <w:p w:rsidR="00C93C88" w:rsidRPr="00C93C88" w:rsidRDefault="00C93C88" w:rsidP="00E46766">
      <w:pPr>
        <w:shd w:val="clear" w:color="auto" w:fill="FFFFFF"/>
        <w:spacing w:after="100" w:afterAutospacing="1" w:line="240" w:lineRule="auto"/>
        <w:jc w:val="both"/>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w:t>
      </w:r>
      <w:r w:rsidRPr="00C93C88">
        <w:rPr>
          <w:rFonts w:ascii="Times New Roman" w:eastAsia="Times New Roman" w:hAnsi="Times New Roman" w:cs="Times New Roman"/>
          <w:b/>
          <w:bCs/>
          <w:color w:val="222222"/>
          <w:sz w:val="25"/>
          <w:lang w:eastAsia="ru-RU"/>
        </w:rPr>
        <w:t xml:space="preserve">Администрацией школы </w:t>
      </w:r>
      <w:proofErr w:type="gramStart"/>
      <w:r w:rsidRPr="00C93C88">
        <w:rPr>
          <w:rFonts w:ascii="Times New Roman" w:eastAsia="Times New Roman" w:hAnsi="Times New Roman" w:cs="Times New Roman"/>
          <w:b/>
          <w:bCs/>
          <w:color w:val="222222"/>
          <w:sz w:val="25"/>
          <w:lang w:eastAsia="ru-RU"/>
        </w:rPr>
        <w:t>будут  посещаться</w:t>
      </w:r>
      <w:proofErr w:type="gramEnd"/>
      <w:r w:rsidRPr="00C93C88">
        <w:rPr>
          <w:rFonts w:ascii="Times New Roman" w:eastAsia="Times New Roman" w:hAnsi="Times New Roman" w:cs="Times New Roman"/>
          <w:b/>
          <w:bCs/>
          <w:color w:val="222222"/>
          <w:sz w:val="25"/>
          <w:lang w:eastAsia="ru-RU"/>
        </w:rPr>
        <w:t xml:space="preserve">  уроки в рабочем порядке по плану </w:t>
      </w:r>
      <w:proofErr w:type="spellStart"/>
      <w:r w:rsidRPr="00C93C88">
        <w:rPr>
          <w:rFonts w:ascii="Times New Roman" w:eastAsia="Times New Roman" w:hAnsi="Times New Roman" w:cs="Times New Roman"/>
          <w:b/>
          <w:bCs/>
          <w:color w:val="222222"/>
          <w:sz w:val="25"/>
          <w:lang w:eastAsia="ru-RU"/>
        </w:rPr>
        <w:t>внутришкольного</w:t>
      </w:r>
      <w:proofErr w:type="spellEnd"/>
      <w:r w:rsidRPr="00C93C88">
        <w:rPr>
          <w:rFonts w:ascii="Times New Roman" w:eastAsia="Times New Roman" w:hAnsi="Times New Roman" w:cs="Times New Roman"/>
          <w:b/>
          <w:bCs/>
          <w:color w:val="222222"/>
          <w:sz w:val="25"/>
          <w:lang w:eastAsia="ru-RU"/>
        </w:rPr>
        <w:t xml:space="preserve"> мониторинга.</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w:t>
      </w:r>
      <w:proofErr w:type="gramStart"/>
      <w:r w:rsidRPr="00C93C88">
        <w:rPr>
          <w:rFonts w:ascii="Times New Roman" w:eastAsia="Times New Roman" w:hAnsi="Times New Roman" w:cs="Times New Roman"/>
          <w:b/>
          <w:bCs/>
          <w:color w:val="222222"/>
          <w:sz w:val="25"/>
          <w:lang w:eastAsia="ru-RU"/>
        </w:rPr>
        <w:t>Основные  цели</w:t>
      </w:r>
      <w:proofErr w:type="gramEnd"/>
      <w:r w:rsidRPr="00C93C88">
        <w:rPr>
          <w:rFonts w:ascii="Times New Roman" w:eastAsia="Times New Roman" w:hAnsi="Times New Roman" w:cs="Times New Roman"/>
          <w:b/>
          <w:bCs/>
          <w:color w:val="222222"/>
          <w:sz w:val="25"/>
          <w:lang w:eastAsia="ru-RU"/>
        </w:rPr>
        <w:t xml:space="preserve"> посещения и контроля уроков:</w:t>
      </w:r>
    </w:p>
    <w:p w:rsidR="00C93C88" w:rsidRPr="00C93C88" w:rsidRDefault="00C93C88" w:rsidP="00C93C88">
      <w:pPr>
        <w:numPr>
          <w:ilvl w:val="0"/>
          <w:numId w:val="1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Владение программным материалом и методикой обучения </w:t>
      </w:r>
      <w:proofErr w:type="gramStart"/>
      <w:r w:rsidR="005C3FB2">
        <w:rPr>
          <w:rFonts w:ascii="Times New Roman" w:eastAsia="Times New Roman" w:hAnsi="Times New Roman" w:cs="Times New Roman"/>
          <w:color w:val="222222"/>
          <w:sz w:val="25"/>
          <w:szCs w:val="25"/>
          <w:lang w:eastAsia="ru-RU"/>
        </w:rPr>
        <w:t>различных категорий</w:t>
      </w:r>
      <w:proofErr w:type="gramEnd"/>
      <w:r w:rsidR="005C3FB2">
        <w:rPr>
          <w:rFonts w:ascii="Times New Roman" w:eastAsia="Times New Roman" w:hAnsi="Times New Roman" w:cs="Times New Roman"/>
          <w:color w:val="222222"/>
          <w:sz w:val="25"/>
          <w:szCs w:val="25"/>
          <w:lang w:eastAsia="ru-RU"/>
        </w:rPr>
        <w:t xml:space="preserve"> об</w:t>
      </w:r>
      <w:r w:rsidR="00CB7D86">
        <w:rPr>
          <w:rFonts w:ascii="Times New Roman" w:eastAsia="Times New Roman" w:hAnsi="Times New Roman" w:cs="Times New Roman"/>
          <w:color w:val="222222"/>
          <w:sz w:val="25"/>
          <w:szCs w:val="25"/>
          <w:lang w:eastAsia="ru-RU"/>
        </w:rPr>
        <w:t>учающихся в соответствии с ФГОС, ФОП.</w:t>
      </w:r>
    </w:p>
    <w:p w:rsidR="00C93C88" w:rsidRPr="00C93C88" w:rsidRDefault="00C93C88" w:rsidP="00C93C88">
      <w:pPr>
        <w:numPr>
          <w:ilvl w:val="0"/>
          <w:numId w:val="1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Анализ эффективности методических приёмов, формирующих </w:t>
      </w:r>
      <w:r w:rsidR="005C3FB2">
        <w:rPr>
          <w:rFonts w:ascii="Times New Roman" w:eastAsia="Times New Roman" w:hAnsi="Times New Roman" w:cs="Times New Roman"/>
          <w:color w:val="222222"/>
          <w:sz w:val="25"/>
          <w:szCs w:val="25"/>
          <w:lang w:eastAsia="ru-RU"/>
        </w:rPr>
        <w:t>функциональную грамотность у</w:t>
      </w:r>
      <w:r w:rsidRPr="00C93C88">
        <w:rPr>
          <w:rFonts w:ascii="Times New Roman" w:eastAsia="Times New Roman" w:hAnsi="Times New Roman" w:cs="Times New Roman"/>
          <w:color w:val="222222"/>
          <w:sz w:val="25"/>
          <w:szCs w:val="25"/>
          <w:lang w:eastAsia="ru-RU"/>
        </w:rPr>
        <w:t xml:space="preserve"> обучающихся.</w:t>
      </w:r>
    </w:p>
    <w:p w:rsidR="00C93C88" w:rsidRPr="00C93C88" w:rsidRDefault="00C93C88" w:rsidP="00C93C88">
      <w:pPr>
        <w:numPr>
          <w:ilvl w:val="0"/>
          <w:numId w:val="1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Определение результативности организации методов и приёмов контроля за усвоением знаний обучающихся.</w:t>
      </w:r>
    </w:p>
    <w:p w:rsidR="00C93C88" w:rsidRPr="00C93C88" w:rsidRDefault="00C93C88" w:rsidP="00C93C88">
      <w:pPr>
        <w:numPr>
          <w:ilvl w:val="0"/>
          <w:numId w:val="1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Преемственность.</w:t>
      </w:r>
    </w:p>
    <w:p w:rsidR="00C93C88" w:rsidRPr="00C93C88" w:rsidRDefault="00C93C88" w:rsidP="00C93C88">
      <w:pPr>
        <w:numPr>
          <w:ilvl w:val="0"/>
          <w:numId w:val="1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Аттестация педагогических работников.</w:t>
      </w:r>
    </w:p>
    <w:p w:rsidR="00C93C88" w:rsidRPr="00C93C88" w:rsidRDefault="00C93C88" w:rsidP="00C93C88">
      <w:pPr>
        <w:numPr>
          <w:ilvl w:val="0"/>
          <w:numId w:val="1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Использование </w:t>
      </w:r>
      <w:r w:rsidR="00D354BA">
        <w:rPr>
          <w:rFonts w:ascii="Times New Roman" w:eastAsia="Times New Roman" w:hAnsi="Times New Roman" w:cs="Times New Roman"/>
          <w:color w:val="222222"/>
          <w:sz w:val="25"/>
          <w:szCs w:val="25"/>
          <w:lang w:eastAsia="ru-RU"/>
        </w:rPr>
        <w:t>цифровых</w:t>
      </w:r>
      <w:r w:rsidRPr="00C93C88">
        <w:rPr>
          <w:rFonts w:ascii="Times New Roman" w:eastAsia="Times New Roman" w:hAnsi="Times New Roman" w:cs="Times New Roman"/>
          <w:color w:val="222222"/>
          <w:sz w:val="25"/>
          <w:szCs w:val="25"/>
          <w:lang w:eastAsia="ru-RU"/>
        </w:rPr>
        <w:t xml:space="preserve"> технологий</w:t>
      </w:r>
      <w:r w:rsidR="00D354BA">
        <w:rPr>
          <w:rFonts w:ascii="Times New Roman" w:eastAsia="Times New Roman" w:hAnsi="Times New Roman" w:cs="Times New Roman"/>
          <w:color w:val="222222"/>
          <w:sz w:val="25"/>
          <w:szCs w:val="25"/>
          <w:lang w:eastAsia="ru-RU"/>
        </w:rPr>
        <w:t xml:space="preserve"> в процессе обучения</w:t>
      </w:r>
      <w:r w:rsidRPr="00C93C88">
        <w:rPr>
          <w:rFonts w:ascii="Times New Roman" w:eastAsia="Times New Roman" w:hAnsi="Times New Roman" w:cs="Times New Roman"/>
          <w:color w:val="222222"/>
          <w:sz w:val="25"/>
          <w:szCs w:val="25"/>
          <w:lang w:eastAsia="ru-RU"/>
        </w:rPr>
        <w:t>.</w:t>
      </w:r>
    </w:p>
    <w:p w:rsidR="00C93C88" w:rsidRDefault="00C93C88" w:rsidP="00C93C88">
      <w:pPr>
        <w:numPr>
          <w:ilvl w:val="0"/>
          <w:numId w:val="1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xml:space="preserve">Подготовка к </w:t>
      </w:r>
      <w:r w:rsidR="005C3FB2">
        <w:rPr>
          <w:rFonts w:ascii="Times New Roman" w:eastAsia="Times New Roman" w:hAnsi="Times New Roman" w:cs="Times New Roman"/>
          <w:color w:val="222222"/>
          <w:sz w:val="25"/>
          <w:szCs w:val="25"/>
          <w:lang w:eastAsia="ru-RU"/>
        </w:rPr>
        <w:t>итоговой аттестации обучающихся.</w:t>
      </w:r>
    </w:p>
    <w:p w:rsidR="005C3FB2" w:rsidRDefault="005C3FB2" w:rsidP="00C93C88">
      <w:pPr>
        <w:numPr>
          <w:ilvl w:val="0"/>
          <w:numId w:val="1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r>
        <w:rPr>
          <w:rFonts w:ascii="Times New Roman" w:eastAsia="Times New Roman" w:hAnsi="Times New Roman" w:cs="Times New Roman"/>
          <w:color w:val="222222"/>
          <w:sz w:val="25"/>
          <w:szCs w:val="25"/>
          <w:lang w:eastAsia="ru-RU"/>
        </w:rPr>
        <w:t>Адаптация молодых педагогов.</w:t>
      </w:r>
    </w:p>
    <w:p w:rsidR="005C3FB2" w:rsidRPr="00C93C88" w:rsidRDefault="005C3FB2" w:rsidP="00C93C88">
      <w:pPr>
        <w:numPr>
          <w:ilvl w:val="0"/>
          <w:numId w:val="13"/>
        </w:numPr>
        <w:shd w:val="clear" w:color="auto" w:fill="FFFFFF"/>
        <w:spacing w:before="100" w:beforeAutospacing="1" w:after="100" w:afterAutospacing="1" w:line="240" w:lineRule="auto"/>
        <w:ind w:left="470"/>
        <w:rPr>
          <w:rFonts w:ascii="Times New Roman" w:eastAsia="Times New Roman" w:hAnsi="Times New Roman" w:cs="Times New Roman"/>
          <w:color w:val="222222"/>
          <w:sz w:val="25"/>
          <w:szCs w:val="25"/>
          <w:lang w:eastAsia="ru-RU"/>
        </w:rPr>
      </w:pPr>
      <w:proofErr w:type="gramStart"/>
      <w:r>
        <w:rPr>
          <w:rFonts w:ascii="Times New Roman" w:eastAsia="Times New Roman" w:hAnsi="Times New Roman" w:cs="Times New Roman"/>
          <w:color w:val="222222"/>
          <w:sz w:val="25"/>
          <w:szCs w:val="25"/>
          <w:lang w:eastAsia="ru-RU"/>
        </w:rPr>
        <w:t>Подготовка  к</w:t>
      </w:r>
      <w:proofErr w:type="gramEnd"/>
      <w:r>
        <w:rPr>
          <w:rFonts w:ascii="Times New Roman" w:eastAsia="Times New Roman" w:hAnsi="Times New Roman" w:cs="Times New Roman"/>
          <w:color w:val="222222"/>
          <w:sz w:val="25"/>
          <w:szCs w:val="25"/>
          <w:lang w:eastAsia="ru-RU"/>
        </w:rPr>
        <w:t xml:space="preserve"> конкурсам профессионального мастерства.</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К</w:t>
      </w:r>
      <w:r w:rsidRPr="00C93C88">
        <w:rPr>
          <w:rFonts w:ascii="Times New Roman" w:eastAsia="Times New Roman" w:hAnsi="Times New Roman" w:cs="Times New Roman"/>
          <w:b/>
          <w:bCs/>
          <w:color w:val="222222"/>
          <w:sz w:val="25"/>
          <w:u w:val="single"/>
          <w:lang w:eastAsia="ru-RU"/>
        </w:rPr>
        <w:t>урсы повышения квалификации</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xml:space="preserve"> Направление </w:t>
      </w:r>
      <w:proofErr w:type="gramStart"/>
      <w:r w:rsidRPr="00C93C88">
        <w:rPr>
          <w:rFonts w:ascii="Times New Roman" w:eastAsia="Times New Roman" w:hAnsi="Times New Roman" w:cs="Times New Roman"/>
          <w:b/>
          <w:bCs/>
          <w:color w:val="222222"/>
          <w:sz w:val="25"/>
          <w:lang w:eastAsia="ru-RU"/>
        </w:rPr>
        <w:t>1.</w:t>
      </w:r>
      <w:r w:rsidRPr="00C93C88">
        <w:rPr>
          <w:rFonts w:ascii="Times New Roman" w:eastAsia="Times New Roman" w:hAnsi="Times New Roman" w:cs="Times New Roman"/>
          <w:b/>
          <w:bCs/>
          <w:color w:val="222222"/>
          <w:sz w:val="25"/>
          <w:u w:val="single"/>
          <w:lang w:eastAsia="ru-RU"/>
        </w:rPr>
        <w:t>Информационно</w:t>
      </w:r>
      <w:proofErr w:type="gramEnd"/>
      <w:r w:rsidRPr="00C93C88">
        <w:rPr>
          <w:rFonts w:ascii="Times New Roman" w:eastAsia="Times New Roman" w:hAnsi="Times New Roman" w:cs="Times New Roman"/>
          <w:b/>
          <w:bCs/>
          <w:color w:val="222222"/>
          <w:sz w:val="25"/>
          <w:u w:val="single"/>
          <w:lang w:eastAsia="ru-RU"/>
        </w:rPr>
        <w:t>-методическое обеспечение профессиональной деятельности педагогов.</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Задача:</w:t>
      </w:r>
      <w:r w:rsidRPr="00C93C88">
        <w:rPr>
          <w:rFonts w:ascii="Times New Roman" w:eastAsia="Times New Roman" w:hAnsi="Times New Roman" w:cs="Times New Roman"/>
          <w:color w:val="222222"/>
          <w:sz w:val="25"/>
          <w:lang w:eastAsia="ru-RU"/>
        </w:rPr>
        <w:t> </w:t>
      </w:r>
      <w:r w:rsidRPr="00C93C88">
        <w:rPr>
          <w:rFonts w:ascii="Times New Roman" w:eastAsia="Times New Roman" w:hAnsi="Times New Roman" w:cs="Times New Roman"/>
          <w:color w:val="222222"/>
          <w:sz w:val="25"/>
          <w:szCs w:val="25"/>
          <w:lang w:eastAsia="ru-RU"/>
        </w:rPr>
        <w:t xml:space="preserve">Обеспечить методическую поддержку деятельности педагогов по повышению качества образования на основе инновационных образовательных технологий, реализующих </w:t>
      </w:r>
      <w:proofErr w:type="gramStart"/>
      <w:r w:rsidRPr="00C93C88">
        <w:rPr>
          <w:rFonts w:ascii="Times New Roman" w:eastAsia="Times New Roman" w:hAnsi="Times New Roman" w:cs="Times New Roman"/>
          <w:color w:val="222222"/>
          <w:sz w:val="25"/>
          <w:szCs w:val="25"/>
          <w:lang w:eastAsia="ru-RU"/>
        </w:rPr>
        <w:t>ФГОС</w:t>
      </w:r>
      <w:r w:rsidR="00CB7D86">
        <w:rPr>
          <w:rFonts w:ascii="Times New Roman" w:eastAsia="Times New Roman" w:hAnsi="Times New Roman" w:cs="Times New Roman"/>
          <w:color w:val="222222"/>
          <w:sz w:val="25"/>
          <w:szCs w:val="25"/>
          <w:lang w:eastAsia="ru-RU"/>
        </w:rPr>
        <w:t>,ФОП</w:t>
      </w:r>
      <w:proofErr w:type="gramEnd"/>
    </w:p>
    <w:tbl>
      <w:tblPr>
        <w:tblW w:w="12553" w:type="dxa"/>
        <w:tblCellMar>
          <w:top w:w="15" w:type="dxa"/>
          <w:left w:w="15" w:type="dxa"/>
          <w:bottom w:w="15" w:type="dxa"/>
          <w:right w:w="15" w:type="dxa"/>
        </w:tblCellMar>
        <w:tblLook w:val="04A0" w:firstRow="1" w:lastRow="0" w:firstColumn="1" w:lastColumn="0" w:noHBand="0" w:noVBand="1"/>
      </w:tblPr>
      <w:tblGrid>
        <w:gridCol w:w="3465"/>
        <w:gridCol w:w="261"/>
        <w:gridCol w:w="2007"/>
        <w:gridCol w:w="961"/>
        <w:gridCol w:w="1706"/>
        <w:gridCol w:w="4153"/>
      </w:tblGrid>
      <w:tr w:rsidR="00C93C88" w:rsidRPr="00C93C88" w:rsidTr="006A2579">
        <w:tc>
          <w:tcPr>
            <w:tcW w:w="372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Тематика мероприятия</w:t>
            </w:r>
          </w:p>
        </w:tc>
        <w:tc>
          <w:tcPr>
            <w:tcW w:w="2007"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Сроки проведения</w:t>
            </w:r>
          </w:p>
        </w:tc>
        <w:tc>
          <w:tcPr>
            <w:tcW w:w="6820"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Ответственный</w:t>
            </w:r>
          </w:p>
        </w:tc>
      </w:tr>
      <w:tr w:rsidR="00C93C88" w:rsidRPr="00C93C88" w:rsidTr="00C93C88">
        <w:tc>
          <w:tcPr>
            <w:tcW w:w="12553" w:type="dxa"/>
            <w:gridSpan w:val="6"/>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b/>
                <w:bCs/>
                <w:sz w:val="24"/>
                <w:szCs w:val="24"/>
                <w:lang w:eastAsia="ru-RU"/>
              </w:rPr>
              <w:lastRenderedPageBreak/>
              <w:t>Методические советы</w:t>
            </w:r>
          </w:p>
        </w:tc>
      </w:tr>
      <w:tr w:rsidR="00C93C88" w:rsidRPr="00C93C88" w:rsidTr="006A2579">
        <w:tc>
          <w:tcPr>
            <w:tcW w:w="372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1. И</w:t>
            </w:r>
            <w:r w:rsidR="005C3FB2">
              <w:rPr>
                <w:rFonts w:ascii="Times New Roman" w:eastAsia="Times New Roman" w:hAnsi="Times New Roman" w:cs="Times New Roman"/>
                <w:sz w:val="24"/>
                <w:szCs w:val="24"/>
                <w:lang w:eastAsia="ru-RU"/>
              </w:rPr>
              <w:t>тоги методической работы за 202</w:t>
            </w:r>
            <w:r w:rsidR="0053397C">
              <w:rPr>
                <w:rFonts w:ascii="Times New Roman" w:eastAsia="Times New Roman" w:hAnsi="Times New Roman" w:cs="Times New Roman"/>
                <w:sz w:val="24"/>
                <w:szCs w:val="24"/>
                <w:lang w:eastAsia="ru-RU"/>
              </w:rPr>
              <w:t>3</w:t>
            </w:r>
            <w:r w:rsidR="00D70D9E">
              <w:rPr>
                <w:rFonts w:ascii="Times New Roman" w:eastAsia="Times New Roman" w:hAnsi="Times New Roman" w:cs="Times New Roman"/>
                <w:sz w:val="24"/>
                <w:szCs w:val="24"/>
                <w:lang w:eastAsia="ru-RU"/>
              </w:rPr>
              <w:t xml:space="preserve"> -202</w:t>
            </w:r>
            <w:r w:rsidR="0053397C">
              <w:rPr>
                <w:rFonts w:ascii="Times New Roman" w:eastAsia="Times New Roman" w:hAnsi="Times New Roman" w:cs="Times New Roman"/>
                <w:sz w:val="24"/>
                <w:szCs w:val="24"/>
                <w:lang w:eastAsia="ru-RU"/>
              </w:rPr>
              <w:t>4</w:t>
            </w:r>
            <w:r w:rsidRPr="00C93C88">
              <w:rPr>
                <w:rFonts w:ascii="Times New Roman" w:eastAsia="Times New Roman" w:hAnsi="Times New Roman" w:cs="Times New Roman"/>
                <w:sz w:val="24"/>
                <w:szCs w:val="24"/>
                <w:lang w:eastAsia="ru-RU"/>
              </w:rPr>
              <w:t xml:space="preserve"> учебный год.</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2. Задачи методической работы по повышению эффективности и качества образовательного процесса в новом 20</w:t>
            </w:r>
            <w:r w:rsidR="005C3FB2">
              <w:rPr>
                <w:rFonts w:ascii="Times New Roman" w:eastAsia="Times New Roman" w:hAnsi="Times New Roman" w:cs="Times New Roman"/>
                <w:sz w:val="24"/>
                <w:szCs w:val="24"/>
                <w:lang w:eastAsia="ru-RU"/>
              </w:rPr>
              <w:t>2</w:t>
            </w:r>
            <w:r w:rsidR="0053397C">
              <w:rPr>
                <w:rFonts w:ascii="Times New Roman" w:eastAsia="Times New Roman" w:hAnsi="Times New Roman" w:cs="Times New Roman"/>
                <w:sz w:val="24"/>
                <w:szCs w:val="24"/>
                <w:lang w:eastAsia="ru-RU"/>
              </w:rPr>
              <w:t>4</w:t>
            </w:r>
            <w:r w:rsidRPr="00C93C88">
              <w:rPr>
                <w:rFonts w:ascii="Times New Roman" w:eastAsia="Times New Roman" w:hAnsi="Times New Roman" w:cs="Times New Roman"/>
                <w:sz w:val="24"/>
                <w:szCs w:val="24"/>
                <w:lang w:eastAsia="ru-RU"/>
              </w:rPr>
              <w:t>-202</w:t>
            </w:r>
            <w:r w:rsidR="0053397C">
              <w:rPr>
                <w:rFonts w:ascii="Times New Roman" w:eastAsia="Times New Roman" w:hAnsi="Times New Roman" w:cs="Times New Roman"/>
                <w:sz w:val="24"/>
                <w:szCs w:val="24"/>
                <w:lang w:eastAsia="ru-RU"/>
              </w:rPr>
              <w:t>5</w:t>
            </w:r>
            <w:r w:rsidR="00E96E06">
              <w:rPr>
                <w:rFonts w:ascii="Times New Roman" w:eastAsia="Times New Roman" w:hAnsi="Times New Roman" w:cs="Times New Roman"/>
                <w:sz w:val="24"/>
                <w:szCs w:val="24"/>
                <w:lang w:eastAsia="ru-RU"/>
              </w:rPr>
              <w:t xml:space="preserve"> </w:t>
            </w:r>
            <w:r w:rsidRPr="00C93C88">
              <w:rPr>
                <w:rFonts w:ascii="Times New Roman" w:eastAsia="Times New Roman" w:hAnsi="Times New Roman" w:cs="Times New Roman"/>
                <w:sz w:val="24"/>
                <w:szCs w:val="24"/>
                <w:lang w:eastAsia="ru-RU"/>
              </w:rPr>
              <w:t>учебном году.</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3.Утверждение плана методической работы школы на 20</w:t>
            </w:r>
            <w:r w:rsidR="0053397C">
              <w:rPr>
                <w:rFonts w:ascii="Times New Roman" w:eastAsia="Times New Roman" w:hAnsi="Times New Roman" w:cs="Times New Roman"/>
                <w:sz w:val="24"/>
                <w:szCs w:val="24"/>
                <w:lang w:eastAsia="ru-RU"/>
              </w:rPr>
              <w:t>24</w:t>
            </w:r>
            <w:r w:rsidR="005C3FB2">
              <w:rPr>
                <w:rFonts w:ascii="Times New Roman" w:eastAsia="Times New Roman" w:hAnsi="Times New Roman" w:cs="Times New Roman"/>
                <w:sz w:val="24"/>
                <w:szCs w:val="24"/>
                <w:lang w:eastAsia="ru-RU"/>
              </w:rPr>
              <w:t>-</w:t>
            </w:r>
            <w:r w:rsidRPr="00C93C88">
              <w:rPr>
                <w:rFonts w:ascii="Times New Roman" w:eastAsia="Times New Roman" w:hAnsi="Times New Roman" w:cs="Times New Roman"/>
                <w:sz w:val="24"/>
                <w:szCs w:val="24"/>
                <w:lang w:eastAsia="ru-RU"/>
              </w:rPr>
              <w:t>202</w:t>
            </w:r>
            <w:r w:rsidR="0053397C">
              <w:rPr>
                <w:rFonts w:ascii="Times New Roman" w:eastAsia="Times New Roman" w:hAnsi="Times New Roman" w:cs="Times New Roman"/>
                <w:sz w:val="24"/>
                <w:szCs w:val="24"/>
                <w:lang w:eastAsia="ru-RU"/>
              </w:rPr>
              <w:t>5</w:t>
            </w:r>
            <w:r w:rsidRPr="00C93C88">
              <w:rPr>
                <w:rFonts w:ascii="Times New Roman" w:eastAsia="Times New Roman" w:hAnsi="Times New Roman" w:cs="Times New Roman"/>
                <w:sz w:val="24"/>
                <w:szCs w:val="24"/>
                <w:lang w:eastAsia="ru-RU"/>
              </w:rPr>
              <w:t xml:space="preserve"> </w:t>
            </w:r>
            <w:proofErr w:type="spellStart"/>
            <w:r w:rsidRPr="00C93C88">
              <w:rPr>
                <w:rFonts w:ascii="Times New Roman" w:eastAsia="Times New Roman" w:hAnsi="Times New Roman" w:cs="Times New Roman"/>
                <w:sz w:val="24"/>
                <w:szCs w:val="24"/>
                <w:lang w:eastAsia="ru-RU"/>
              </w:rPr>
              <w:t>уч.г</w:t>
            </w:r>
            <w:proofErr w:type="spellEnd"/>
            <w:r w:rsidRPr="00C93C88">
              <w:rPr>
                <w:rFonts w:ascii="Times New Roman" w:eastAsia="Times New Roman" w:hAnsi="Times New Roman" w:cs="Times New Roman"/>
                <w:sz w:val="24"/>
                <w:szCs w:val="24"/>
                <w:lang w:eastAsia="ru-RU"/>
              </w:rPr>
              <w:t>.</w:t>
            </w:r>
          </w:p>
          <w:p w:rsidR="00C93C88" w:rsidRPr="00C93C88" w:rsidRDefault="00C93C88" w:rsidP="006A2579">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4.Рассмотрение плана работы методических объединений </w:t>
            </w:r>
          </w:p>
        </w:tc>
        <w:tc>
          <w:tcPr>
            <w:tcW w:w="2007"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b/>
                <w:bCs/>
                <w:sz w:val="24"/>
                <w:szCs w:val="24"/>
                <w:lang w:eastAsia="ru-RU"/>
              </w:rPr>
              <w:t>сентябрь</w:t>
            </w:r>
          </w:p>
        </w:tc>
        <w:tc>
          <w:tcPr>
            <w:tcW w:w="6820"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070448">
            <w:pPr>
              <w:spacing w:after="100" w:afterAutospacing="1" w:line="240" w:lineRule="auto"/>
              <w:rPr>
                <w:rFonts w:ascii="Times New Roman" w:eastAsia="Times New Roman" w:hAnsi="Times New Roman" w:cs="Times New Roman"/>
                <w:sz w:val="24"/>
                <w:szCs w:val="24"/>
                <w:lang w:eastAsia="ru-RU"/>
              </w:rPr>
            </w:pPr>
            <w:proofErr w:type="spellStart"/>
            <w:r w:rsidRPr="00C93C88">
              <w:rPr>
                <w:rFonts w:ascii="Times New Roman" w:eastAsia="Times New Roman" w:hAnsi="Times New Roman" w:cs="Times New Roman"/>
                <w:sz w:val="24"/>
                <w:szCs w:val="24"/>
                <w:lang w:eastAsia="ru-RU"/>
              </w:rPr>
              <w:t>Зам.директора</w:t>
            </w:r>
            <w:proofErr w:type="spellEnd"/>
            <w:r w:rsidRPr="00C93C88">
              <w:rPr>
                <w:rFonts w:ascii="Times New Roman" w:eastAsia="Times New Roman" w:hAnsi="Times New Roman" w:cs="Times New Roman"/>
                <w:sz w:val="24"/>
                <w:szCs w:val="24"/>
                <w:lang w:eastAsia="ru-RU"/>
              </w:rPr>
              <w:t xml:space="preserve"> по УВР, руководители </w:t>
            </w:r>
            <w:r w:rsidR="00070448">
              <w:rPr>
                <w:rFonts w:ascii="Times New Roman" w:eastAsia="Times New Roman" w:hAnsi="Times New Roman" w:cs="Times New Roman"/>
                <w:sz w:val="24"/>
                <w:szCs w:val="24"/>
                <w:lang w:eastAsia="ru-RU"/>
              </w:rPr>
              <w:t>ПЦК</w:t>
            </w:r>
          </w:p>
        </w:tc>
      </w:tr>
      <w:tr w:rsidR="00C93C88" w:rsidRPr="00C93C88" w:rsidTr="006A2579">
        <w:tc>
          <w:tcPr>
            <w:tcW w:w="372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070448" w:rsidRPr="00070448" w:rsidRDefault="00070448" w:rsidP="00070448">
            <w:pPr>
              <w:shd w:val="clear" w:color="auto" w:fill="FFFFFF"/>
              <w:spacing w:before="100" w:beforeAutospacing="1" w:after="100" w:afterAutospacing="1" w:line="240" w:lineRule="auto"/>
              <w:rPr>
                <w:rFonts w:ascii="Times New Roman" w:eastAsia="Times New Roman" w:hAnsi="Times New Roman" w:cs="Times New Roman"/>
                <w:color w:val="222222"/>
                <w:sz w:val="25"/>
                <w:szCs w:val="25"/>
                <w:lang w:eastAsia="ru-RU"/>
              </w:rPr>
            </w:pPr>
            <w:r w:rsidRPr="00070448">
              <w:rPr>
                <w:rFonts w:ascii="Times New Roman" w:eastAsia="Times New Roman" w:hAnsi="Times New Roman" w:cs="Times New Roman"/>
                <w:color w:val="222222"/>
                <w:sz w:val="25"/>
                <w:szCs w:val="25"/>
                <w:lang w:eastAsia="ru-RU"/>
              </w:rPr>
              <w:t>«Формирование системы работы ОУ по повышению качества подготовки учащихся к</w:t>
            </w:r>
            <w:r w:rsidR="006A2579">
              <w:rPr>
                <w:rFonts w:ascii="Times New Roman" w:eastAsia="Times New Roman" w:hAnsi="Times New Roman" w:cs="Times New Roman"/>
                <w:color w:val="222222"/>
                <w:sz w:val="25"/>
                <w:szCs w:val="25"/>
                <w:lang w:eastAsia="ru-RU"/>
              </w:rPr>
              <w:t xml:space="preserve"> ВПР,</w:t>
            </w:r>
            <w:r w:rsidRPr="00070448">
              <w:rPr>
                <w:rFonts w:ascii="Times New Roman" w:eastAsia="Times New Roman" w:hAnsi="Times New Roman" w:cs="Times New Roman"/>
                <w:color w:val="222222"/>
                <w:sz w:val="25"/>
                <w:szCs w:val="25"/>
                <w:lang w:eastAsia="ru-RU"/>
              </w:rPr>
              <w:t xml:space="preserve"> итоговой аттестации в форме ОГЭ и ЕГЭ на уровне начального, основного и среднего общего образования</w:t>
            </w:r>
            <w:r w:rsidR="00D354BA">
              <w:rPr>
                <w:rFonts w:ascii="Times New Roman" w:eastAsia="Times New Roman" w:hAnsi="Times New Roman" w:cs="Times New Roman"/>
                <w:color w:val="222222"/>
                <w:sz w:val="25"/>
                <w:szCs w:val="25"/>
                <w:lang w:eastAsia="ru-RU"/>
              </w:rPr>
              <w:t xml:space="preserve"> с использованием</w:t>
            </w:r>
            <w:r w:rsidR="005C3FB2">
              <w:rPr>
                <w:rFonts w:ascii="Times New Roman" w:eastAsia="Times New Roman" w:hAnsi="Times New Roman" w:cs="Times New Roman"/>
                <w:color w:val="222222"/>
                <w:sz w:val="25"/>
                <w:szCs w:val="25"/>
                <w:lang w:eastAsia="ru-RU"/>
              </w:rPr>
              <w:t xml:space="preserve"> цифровых</w:t>
            </w:r>
            <w:r w:rsidR="00D354BA">
              <w:rPr>
                <w:rFonts w:ascii="Times New Roman" w:eastAsia="Times New Roman" w:hAnsi="Times New Roman" w:cs="Times New Roman"/>
                <w:color w:val="222222"/>
                <w:sz w:val="25"/>
                <w:szCs w:val="25"/>
                <w:lang w:eastAsia="ru-RU"/>
              </w:rPr>
              <w:t xml:space="preserve"> образовательных ресурсов</w:t>
            </w:r>
            <w:r w:rsidRPr="00070448">
              <w:rPr>
                <w:rFonts w:ascii="Times New Roman" w:eastAsia="Times New Roman" w:hAnsi="Times New Roman" w:cs="Times New Roman"/>
                <w:color w:val="222222"/>
                <w:sz w:val="25"/>
                <w:szCs w:val="25"/>
                <w:lang w:eastAsia="ru-RU"/>
              </w:rPr>
              <w:t>».</w:t>
            </w:r>
          </w:p>
          <w:p w:rsidR="00C93C88" w:rsidRPr="00C93C88" w:rsidRDefault="00C93C88" w:rsidP="00070448">
            <w:pPr>
              <w:spacing w:after="100" w:afterAutospacing="1" w:line="240" w:lineRule="auto"/>
              <w:rPr>
                <w:rFonts w:ascii="Times New Roman" w:eastAsia="Times New Roman" w:hAnsi="Times New Roman" w:cs="Times New Roman"/>
                <w:sz w:val="24"/>
                <w:szCs w:val="24"/>
                <w:lang w:eastAsia="ru-RU"/>
              </w:rPr>
            </w:pPr>
          </w:p>
        </w:tc>
        <w:tc>
          <w:tcPr>
            <w:tcW w:w="2007"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6A2579" w:rsidP="00C93C88">
            <w:pPr>
              <w:spacing w:after="100" w:afterAutospacing="1" w:line="240" w:lineRule="auto"/>
              <w:rPr>
                <w:rFonts w:ascii="Times New Roman" w:eastAsia="Times New Roman" w:hAnsi="Times New Roman" w:cs="Times New Roman"/>
                <w:sz w:val="24"/>
                <w:szCs w:val="24"/>
                <w:lang w:eastAsia="ru-RU"/>
              </w:rPr>
            </w:pPr>
            <w:r w:rsidRPr="006A2579">
              <w:rPr>
                <w:rFonts w:ascii="Times New Roman" w:eastAsia="Times New Roman" w:hAnsi="Times New Roman" w:cs="Times New Roman"/>
                <w:b/>
                <w:bCs/>
                <w:sz w:val="24"/>
                <w:szCs w:val="24"/>
                <w:lang w:eastAsia="ru-RU"/>
              </w:rPr>
              <w:t>сентябрь</w:t>
            </w:r>
          </w:p>
        </w:tc>
        <w:tc>
          <w:tcPr>
            <w:tcW w:w="6820"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07044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sidR="00070448">
              <w:rPr>
                <w:rFonts w:ascii="Times New Roman" w:eastAsia="Times New Roman" w:hAnsi="Times New Roman" w:cs="Times New Roman"/>
                <w:sz w:val="24"/>
                <w:szCs w:val="24"/>
                <w:lang w:eastAsia="ru-RU"/>
              </w:rPr>
              <w:t>ПЦК</w:t>
            </w:r>
          </w:p>
        </w:tc>
      </w:tr>
      <w:tr w:rsidR="00C93C88" w:rsidRPr="00C93C88" w:rsidTr="00C93C88">
        <w:tc>
          <w:tcPr>
            <w:tcW w:w="12553" w:type="dxa"/>
            <w:gridSpan w:val="6"/>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b/>
                <w:bCs/>
                <w:sz w:val="24"/>
                <w:szCs w:val="24"/>
                <w:lang w:eastAsia="ru-RU"/>
              </w:rPr>
              <w:t>Работа школьных методических объединений.</w:t>
            </w:r>
          </w:p>
        </w:tc>
      </w:tr>
      <w:tr w:rsidR="006A2579" w:rsidRPr="00C93C88" w:rsidTr="003826FD">
        <w:trPr>
          <w:trHeight w:val="3315"/>
        </w:trPr>
        <w:tc>
          <w:tcPr>
            <w:tcW w:w="3465" w:type="dxa"/>
            <w:vMerge w:val="restart"/>
            <w:tcBorders>
              <w:top w:val="single" w:sz="6" w:space="0" w:color="DEE2E6"/>
              <w:left w:val="single" w:sz="6" w:space="0" w:color="DEE2E6"/>
              <w:right w:val="single" w:sz="6" w:space="0" w:color="DEE2E6"/>
            </w:tcBorders>
            <w:shd w:val="clear" w:color="auto" w:fill="auto"/>
            <w:hideMark/>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Планирование работы на год</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6A2579" w:rsidRDefault="006A2579" w:rsidP="00C93C88">
            <w:pPr>
              <w:spacing w:after="100" w:afterAutospacing="1" w:line="240" w:lineRule="auto"/>
              <w:rPr>
                <w:rFonts w:ascii="Times New Roman" w:eastAsia="Times New Roman" w:hAnsi="Times New Roman" w:cs="Times New Roman"/>
                <w:color w:val="000000"/>
                <w:sz w:val="24"/>
                <w:szCs w:val="24"/>
              </w:rPr>
            </w:pPr>
            <w:r w:rsidRPr="006A2579">
              <w:rPr>
                <w:rFonts w:ascii="Times New Roman" w:eastAsia="Times New Roman" w:hAnsi="Times New Roman" w:cs="Times New Roman"/>
                <w:color w:val="000000"/>
                <w:sz w:val="24"/>
                <w:szCs w:val="24"/>
              </w:rPr>
              <w:t>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ООП НОО и ООО, разработанных по ФОП НОО и ООО, провести обсуждение ООП СОО, разработанной по обновленному ФГОС СОО и ФОП СОО,</w:t>
            </w:r>
            <w:r w:rsidRPr="006A2579">
              <w:rPr>
                <w:rFonts w:ascii="Times New Roman" w:eastAsia="Times New Roman" w:hAnsi="Times New Roman" w:cs="Times New Roman"/>
                <w:color w:val="000000"/>
                <w:sz w:val="24"/>
                <w:szCs w:val="24"/>
                <w:lang w:val="en-US"/>
              </w:rPr>
              <w:t> </w:t>
            </w:r>
            <w:r w:rsidRPr="006A2579">
              <w:rPr>
                <w:rFonts w:ascii="Times New Roman" w:eastAsia="Times New Roman" w:hAnsi="Times New Roman" w:cs="Times New Roman"/>
                <w:color w:val="000000"/>
                <w:sz w:val="24"/>
                <w:szCs w:val="24"/>
              </w:rPr>
              <w:t>внести в план работы методического совета на учебный год мероприятия, связанные с реализацией ООП по ФОП</w:t>
            </w:r>
          </w:p>
          <w:p w:rsidR="006A2579" w:rsidRPr="006A2579" w:rsidRDefault="006A2579" w:rsidP="00C93C88">
            <w:pPr>
              <w:spacing w:after="100" w:afterAutospacing="1" w:line="240" w:lineRule="auto"/>
              <w:rPr>
                <w:rFonts w:ascii="Times New Roman" w:eastAsia="Times New Roman" w:hAnsi="Times New Roman" w:cs="Times New Roman"/>
                <w:sz w:val="24"/>
                <w:szCs w:val="24"/>
                <w:lang w:eastAsia="ru-RU"/>
              </w:rPr>
            </w:pPr>
          </w:p>
        </w:tc>
        <w:tc>
          <w:tcPr>
            <w:tcW w:w="1706" w:type="dxa"/>
            <w:vMerge w:val="restart"/>
            <w:tcBorders>
              <w:top w:val="single" w:sz="6" w:space="0" w:color="DEE2E6"/>
              <w:left w:val="single" w:sz="6" w:space="0" w:color="DEE2E6"/>
              <w:right w:val="single" w:sz="6" w:space="0" w:color="DEE2E6"/>
            </w:tcBorders>
            <w:shd w:val="clear" w:color="auto" w:fill="auto"/>
            <w:hideMark/>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b/>
                <w:bCs/>
                <w:sz w:val="24"/>
                <w:szCs w:val="24"/>
                <w:lang w:eastAsia="ru-RU"/>
              </w:rPr>
              <w:t>сентябрь</w:t>
            </w:r>
          </w:p>
        </w:tc>
        <w:tc>
          <w:tcPr>
            <w:tcW w:w="4153" w:type="dxa"/>
            <w:vMerge w:val="restart"/>
            <w:tcBorders>
              <w:top w:val="single" w:sz="6" w:space="0" w:color="DEE2E6"/>
              <w:left w:val="single" w:sz="6" w:space="0" w:color="DEE2E6"/>
              <w:right w:val="single" w:sz="6" w:space="0" w:color="DEE2E6"/>
            </w:tcBorders>
            <w:shd w:val="clear" w:color="auto" w:fill="auto"/>
            <w:hideMark/>
          </w:tcPr>
          <w:p w:rsidR="006A2579" w:rsidRPr="00C93C88" w:rsidRDefault="006A2579" w:rsidP="0007044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ПЦК</w:t>
            </w:r>
          </w:p>
        </w:tc>
      </w:tr>
      <w:tr w:rsidR="006A2579" w:rsidRPr="00C93C88" w:rsidTr="003826FD">
        <w:trPr>
          <w:trHeight w:val="3315"/>
        </w:trPr>
        <w:tc>
          <w:tcPr>
            <w:tcW w:w="3465" w:type="dxa"/>
            <w:vMerge/>
            <w:tcBorders>
              <w:left w:val="single" w:sz="6" w:space="0" w:color="DEE2E6"/>
              <w:bottom w:val="single" w:sz="6" w:space="0" w:color="DEE2E6"/>
              <w:right w:val="single" w:sz="6" w:space="0" w:color="DEE2E6"/>
            </w:tcBorders>
            <w:shd w:val="clear" w:color="auto" w:fill="auto"/>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tcPr>
          <w:p w:rsidR="006A2579" w:rsidRPr="006A2579" w:rsidRDefault="006A2579" w:rsidP="00C93C88">
            <w:pPr>
              <w:spacing w:after="100" w:afterAutospacing="1" w:line="240" w:lineRule="auto"/>
              <w:rPr>
                <w:rFonts w:ascii="Times New Roman" w:eastAsia="Times New Roman" w:hAnsi="Times New Roman" w:cs="Times New Roman"/>
                <w:color w:val="000000"/>
                <w:sz w:val="24"/>
                <w:szCs w:val="24"/>
              </w:rPr>
            </w:pPr>
            <w:r w:rsidRPr="006A2579">
              <w:rPr>
                <w:rFonts w:ascii="Times New Roman" w:eastAsia="Times New Roman" w:hAnsi="Times New Roman" w:cs="Times New Roman"/>
                <w:color w:val="000000"/>
                <w:sz w:val="24"/>
                <w:szCs w:val="24"/>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федеральные рабочие программы по учебным предметам. Рассмотреть рабочие программы педагогов на предмет соответствия требованиям федеральных рабочих программ. Провести ревизию рабочих программ учителей на предмет учета 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 часов курсовой подготовки педагогов. Уточнить и скорректировать темы по самообразованию педагогов. Обсудить, как организовать наставничество. Внести в план работы методического совета на учебный год мероприятия, связанные с реализацией ООП в соответствии с ФОП</w:t>
            </w:r>
          </w:p>
        </w:tc>
        <w:tc>
          <w:tcPr>
            <w:tcW w:w="1706" w:type="dxa"/>
            <w:vMerge/>
            <w:tcBorders>
              <w:left w:val="single" w:sz="6" w:space="0" w:color="DEE2E6"/>
              <w:bottom w:val="single" w:sz="6" w:space="0" w:color="DEE2E6"/>
              <w:right w:val="single" w:sz="6" w:space="0" w:color="DEE2E6"/>
            </w:tcBorders>
            <w:shd w:val="clear" w:color="auto" w:fill="auto"/>
          </w:tcPr>
          <w:p w:rsidR="006A2579" w:rsidRPr="00C93C88" w:rsidRDefault="006A2579" w:rsidP="00C93C88">
            <w:pPr>
              <w:spacing w:after="100" w:afterAutospacing="1" w:line="240" w:lineRule="auto"/>
              <w:rPr>
                <w:rFonts w:ascii="Times New Roman" w:eastAsia="Times New Roman" w:hAnsi="Times New Roman" w:cs="Times New Roman"/>
                <w:b/>
                <w:bCs/>
                <w:sz w:val="24"/>
                <w:szCs w:val="24"/>
                <w:lang w:eastAsia="ru-RU"/>
              </w:rPr>
            </w:pPr>
          </w:p>
        </w:tc>
        <w:tc>
          <w:tcPr>
            <w:tcW w:w="4153" w:type="dxa"/>
            <w:vMerge/>
            <w:tcBorders>
              <w:left w:val="single" w:sz="6" w:space="0" w:color="DEE2E6"/>
              <w:bottom w:val="single" w:sz="6" w:space="0" w:color="DEE2E6"/>
              <w:right w:val="single" w:sz="6" w:space="0" w:color="DEE2E6"/>
            </w:tcBorders>
            <w:shd w:val="clear" w:color="auto" w:fill="auto"/>
          </w:tcPr>
          <w:p w:rsidR="006A2579" w:rsidRPr="00C93C88" w:rsidRDefault="006A2579" w:rsidP="00070448">
            <w:pPr>
              <w:spacing w:after="100" w:afterAutospacing="1" w:line="240" w:lineRule="auto"/>
              <w:rPr>
                <w:rFonts w:ascii="Times New Roman" w:eastAsia="Times New Roman" w:hAnsi="Times New Roman" w:cs="Times New Roman"/>
                <w:sz w:val="24"/>
                <w:szCs w:val="24"/>
                <w:lang w:eastAsia="ru-RU"/>
              </w:rPr>
            </w:pPr>
          </w:p>
        </w:tc>
      </w:tr>
      <w:tr w:rsidR="006A2579" w:rsidRPr="00C93C88" w:rsidTr="006A2579">
        <w:tc>
          <w:tcPr>
            <w:tcW w:w="3465" w:type="dxa"/>
            <w:tcBorders>
              <w:top w:val="single" w:sz="6" w:space="0" w:color="DEE2E6"/>
              <w:left w:val="single" w:sz="6" w:space="0" w:color="DEE2E6"/>
              <w:bottom w:val="single" w:sz="6" w:space="0" w:color="DEE2E6"/>
              <w:right w:val="single" w:sz="6" w:space="0" w:color="DEE2E6"/>
            </w:tcBorders>
            <w:shd w:val="clear" w:color="auto" w:fill="auto"/>
          </w:tcPr>
          <w:p w:rsidR="006A2579" w:rsidRPr="006A2579" w:rsidRDefault="006A2579" w:rsidP="00C93C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Реализация</w:t>
            </w:r>
            <w:r w:rsidRPr="006A2579">
              <w:rPr>
                <w:rFonts w:ascii="Times New Roman" w:eastAsia="Times New Roman" w:hAnsi="Times New Roman" w:cs="Times New Roman"/>
                <w:sz w:val="24"/>
                <w:szCs w:val="24"/>
                <w:lang w:eastAsia="ru-RU"/>
              </w:rPr>
              <w:t xml:space="preserve"> модуля «Классное руководство» рабочей программы воспитания</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r w:rsidRPr="006A2579">
              <w:rPr>
                <w:rFonts w:ascii="Times New Roman" w:eastAsia="Times New Roman" w:hAnsi="Times New Roman" w:cs="Times New Roman"/>
                <w:sz w:val="24"/>
                <w:szCs w:val="24"/>
                <w:lang w:eastAsia="ru-RU"/>
              </w:rPr>
              <w:t>Повысить уровень компетентности классных руководителей по вопросам реализации курса внеурочной деятельности «Разговоры о важном». Проверить соответствие планов воспитательной работы рабочей программе воспитания</w:t>
            </w:r>
          </w:p>
        </w:tc>
        <w:tc>
          <w:tcPr>
            <w:tcW w:w="1706" w:type="dxa"/>
            <w:tcBorders>
              <w:top w:val="single" w:sz="6" w:space="0" w:color="DEE2E6"/>
              <w:left w:val="single" w:sz="6" w:space="0" w:color="DEE2E6"/>
              <w:bottom w:val="single" w:sz="6" w:space="0" w:color="DEE2E6"/>
              <w:right w:val="single" w:sz="6" w:space="0" w:color="DEE2E6"/>
            </w:tcBorders>
            <w:shd w:val="clear" w:color="auto" w:fill="auto"/>
          </w:tcPr>
          <w:p w:rsidR="006A2579" w:rsidRPr="00C93C88" w:rsidRDefault="006A2579" w:rsidP="00C93C88">
            <w:pPr>
              <w:spacing w:after="100" w:afterAutospacing="1" w:line="240" w:lineRule="auto"/>
              <w:rPr>
                <w:rFonts w:ascii="Times New Roman" w:eastAsia="Times New Roman" w:hAnsi="Times New Roman" w:cs="Times New Roman"/>
                <w:b/>
                <w:bCs/>
                <w:sz w:val="24"/>
                <w:szCs w:val="24"/>
                <w:lang w:eastAsia="ru-RU"/>
              </w:rPr>
            </w:pPr>
            <w:r w:rsidRPr="006A2579">
              <w:rPr>
                <w:rFonts w:ascii="Times New Roman" w:eastAsia="Times New Roman" w:hAnsi="Times New Roman" w:cs="Times New Roman"/>
                <w:b/>
                <w:bCs/>
                <w:sz w:val="24"/>
                <w:szCs w:val="24"/>
                <w:lang w:eastAsia="ru-RU"/>
              </w:rPr>
              <w:t>сентябрь</w:t>
            </w:r>
          </w:p>
        </w:tc>
        <w:tc>
          <w:tcPr>
            <w:tcW w:w="4153" w:type="dxa"/>
            <w:tcBorders>
              <w:top w:val="single" w:sz="6" w:space="0" w:color="DEE2E6"/>
              <w:left w:val="single" w:sz="6" w:space="0" w:color="DEE2E6"/>
              <w:bottom w:val="single" w:sz="6" w:space="0" w:color="DEE2E6"/>
              <w:right w:val="single" w:sz="6" w:space="0" w:color="DEE2E6"/>
            </w:tcBorders>
            <w:shd w:val="clear" w:color="auto" w:fill="auto"/>
          </w:tcPr>
          <w:p w:rsidR="006A2579" w:rsidRPr="00C93C88" w:rsidRDefault="006A2579" w:rsidP="006A257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Замдиректора по ВР</w:t>
            </w:r>
          </w:p>
        </w:tc>
      </w:tr>
      <w:tr w:rsidR="001F5446" w:rsidRPr="00C93C88" w:rsidTr="00624784">
        <w:trPr>
          <w:trHeight w:val="555"/>
        </w:trPr>
        <w:tc>
          <w:tcPr>
            <w:tcW w:w="3465" w:type="dxa"/>
            <w:vMerge w:val="restart"/>
            <w:tcBorders>
              <w:top w:val="single" w:sz="6" w:space="0" w:color="DEE2E6"/>
              <w:left w:val="single" w:sz="6" w:space="0" w:color="DEE2E6"/>
              <w:right w:val="single" w:sz="6" w:space="0" w:color="DEE2E6"/>
            </w:tcBorders>
            <w:shd w:val="clear" w:color="auto" w:fill="auto"/>
          </w:tcPr>
          <w:p w:rsidR="001F5446" w:rsidRDefault="001F5446" w:rsidP="003826FD">
            <w:pPr>
              <w:spacing w:after="100" w:afterAutospacing="1" w:line="240" w:lineRule="auto"/>
              <w:rPr>
                <w:rFonts w:ascii="Times New Roman" w:eastAsia="Times New Roman" w:hAnsi="Times New Roman" w:cs="Times New Roman"/>
                <w:sz w:val="24"/>
                <w:szCs w:val="24"/>
                <w:lang w:eastAsia="ru-RU"/>
              </w:rPr>
            </w:pPr>
            <w:r w:rsidRPr="003826FD">
              <w:rPr>
                <w:rFonts w:ascii="Times New Roman" w:eastAsia="Times New Roman" w:hAnsi="Times New Roman" w:cs="Times New Roman"/>
                <w:sz w:val="24"/>
                <w:szCs w:val="24"/>
                <w:lang w:eastAsia="ru-RU"/>
              </w:rPr>
              <w:t>Регистрация вновь пришедших педагогических работников</w:t>
            </w:r>
            <w:r>
              <w:rPr>
                <w:rFonts w:ascii="Times New Roman" w:eastAsia="Times New Roman" w:hAnsi="Times New Roman" w:cs="Times New Roman"/>
                <w:sz w:val="24"/>
                <w:szCs w:val="24"/>
                <w:lang w:eastAsia="ru-RU"/>
              </w:rPr>
              <w:t xml:space="preserve">, учащихся, родителей </w:t>
            </w:r>
            <w:r w:rsidRPr="003826FD">
              <w:rPr>
                <w:rFonts w:ascii="Times New Roman" w:eastAsia="Times New Roman" w:hAnsi="Times New Roman" w:cs="Times New Roman"/>
                <w:sz w:val="24"/>
                <w:szCs w:val="24"/>
                <w:lang w:eastAsia="ru-RU"/>
              </w:rPr>
              <w:t xml:space="preserve"> на платформе ФГИС «Моя школа».</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tcPr>
          <w:p w:rsidR="001F5446" w:rsidRPr="006A2579" w:rsidRDefault="001F5446" w:rsidP="003826FD">
            <w:pPr>
              <w:spacing w:after="100" w:afterAutospacing="1" w:line="240" w:lineRule="auto"/>
              <w:rPr>
                <w:rFonts w:ascii="Times New Roman" w:eastAsia="Times New Roman" w:hAnsi="Times New Roman" w:cs="Times New Roman"/>
                <w:sz w:val="24"/>
                <w:szCs w:val="24"/>
                <w:lang w:eastAsia="ru-RU"/>
              </w:rPr>
            </w:pPr>
            <w:r w:rsidRPr="003826FD">
              <w:rPr>
                <w:rFonts w:ascii="Times New Roman" w:eastAsia="Times New Roman" w:hAnsi="Times New Roman" w:cs="Times New Roman"/>
                <w:sz w:val="24"/>
                <w:szCs w:val="24"/>
                <w:lang w:eastAsia="ru-RU"/>
              </w:rPr>
              <w:t>Мастер-класс по использованию ресурсов ФГИС «Моя школа»</w:t>
            </w:r>
          </w:p>
        </w:tc>
        <w:tc>
          <w:tcPr>
            <w:tcW w:w="1706" w:type="dxa"/>
            <w:vMerge w:val="restart"/>
            <w:tcBorders>
              <w:top w:val="single" w:sz="6" w:space="0" w:color="DEE2E6"/>
              <w:left w:val="single" w:sz="6" w:space="0" w:color="DEE2E6"/>
              <w:right w:val="single" w:sz="6" w:space="0" w:color="DEE2E6"/>
            </w:tcBorders>
            <w:shd w:val="clear" w:color="auto" w:fill="auto"/>
          </w:tcPr>
          <w:p w:rsidR="001F5446" w:rsidRDefault="001F5446" w:rsidP="003826FD">
            <w:pPr>
              <w:spacing w:after="100" w:afterAutospacing="1" w:line="240" w:lineRule="auto"/>
              <w:rPr>
                <w:rFonts w:ascii="Times New Roman" w:eastAsia="Times New Roman" w:hAnsi="Times New Roman" w:cs="Times New Roman"/>
                <w:b/>
                <w:bCs/>
                <w:sz w:val="24"/>
                <w:szCs w:val="24"/>
                <w:lang w:eastAsia="ru-RU"/>
              </w:rPr>
            </w:pPr>
            <w:r w:rsidRPr="006A2579">
              <w:rPr>
                <w:rFonts w:ascii="Times New Roman" w:eastAsia="Times New Roman" w:hAnsi="Times New Roman" w:cs="Times New Roman"/>
                <w:b/>
                <w:bCs/>
                <w:sz w:val="24"/>
                <w:szCs w:val="24"/>
                <w:lang w:eastAsia="ru-RU"/>
              </w:rPr>
              <w:t>Сентябрь</w:t>
            </w:r>
          </w:p>
          <w:p w:rsidR="001F5446" w:rsidRDefault="001F5446" w:rsidP="003826FD">
            <w:pPr>
              <w:spacing w:after="100" w:afterAutospacing="1" w:line="240" w:lineRule="auto"/>
              <w:rPr>
                <w:rFonts w:ascii="Times New Roman" w:eastAsia="Times New Roman" w:hAnsi="Times New Roman" w:cs="Times New Roman"/>
                <w:b/>
                <w:bCs/>
                <w:sz w:val="24"/>
                <w:szCs w:val="24"/>
                <w:lang w:eastAsia="ru-RU"/>
              </w:rPr>
            </w:pPr>
          </w:p>
          <w:p w:rsidR="001F5446" w:rsidRPr="00C93C88" w:rsidRDefault="001F5446" w:rsidP="003826FD">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Январь</w:t>
            </w:r>
          </w:p>
        </w:tc>
        <w:tc>
          <w:tcPr>
            <w:tcW w:w="4153" w:type="dxa"/>
            <w:vMerge w:val="restart"/>
            <w:tcBorders>
              <w:top w:val="single" w:sz="6" w:space="0" w:color="DEE2E6"/>
              <w:left w:val="single" w:sz="6" w:space="0" w:color="DEE2E6"/>
              <w:right w:val="single" w:sz="6" w:space="0" w:color="DEE2E6"/>
            </w:tcBorders>
            <w:shd w:val="clear" w:color="auto" w:fill="auto"/>
          </w:tcPr>
          <w:p w:rsidR="001F5446" w:rsidRDefault="001F5446" w:rsidP="003826FD">
            <w:pPr>
              <w:spacing w:after="100" w:afterAutospacing="1" w:line="240" w:lineRule="auto"/>
              <w:rPr>
                <w:rFonts w:ascii="Times New Roman" w:eastAsia="Times New Roman" w:hAnsi="Times New Roman" w:cs="Times New Roman"/>
                <w:sz w:val="24"/>
                <w:szCs w:val="24"/>
                <w:lang w:eastAsia="ru-RU"/>
              </w:rPr>
            </w:pPr>
            <w:r w:rsidRPr="003826FD">
              <w:rPr>
                <w:rFonts w:ascii="Times New Roman" w:eastAsia="Times New Roman" w:hAnsi="Times New Roman" w:cs="Times New Roman"/>
                <w:sz w:val="24"/>
                <w:szCs w:val="24"/>
                <w:lang w:eastAsia="ru-RU"/>
              </w:rPr>
              <w:t xml:space="preserve">Замдиректора по </w:t>
            </w:r>
            <w:r>
              <w:rPr>
                <w:rFonts w:ascii="Times New Roman" w:eastAsia="Times New Roman" w:hAnsi="Times New Roman" w:cs="Times New Roman"/>
                <w:sz w:val="24"/>
                <w:szCs w:val="24"/>
                <w:lang w:eastAsia="ru-RU"/>
              </w:rPr>
              <w:t>У</w:t>
            </w:r>
            <w:r w:rsidRPr="003826FD">
              <w:rPr>
                <w:rFonts w:ascii="Times New Roman" w:eastAsia="Times New Roman" w:hAnsi="Times New Roman" w:cs="Times New Roman"/>
                <w:sz w:val="24"/>
                <w:szCs w:val="24"/>
                <w:lang w:eastAsia="ru-RU"/>
              </w:rPr>
              <w:t>Р</w:t>
            </w:r>
          </w:p>
        </w:tc>
      </w:tr>
      <w:tr w:rsidR="001F5446" w:rsidRPr="00C93C88" w:rsidTr="00624784">
        <w:trPr>
          <w:trHeight w:val="555"/>
        </w:trPr>
        <w:tc>
          <w:tcPr>
            <w:tcW w:w="3465" w:type="dxa"/>
            <w:vMerge/>
            <w:tcBorders>
              <w:left w:val="single" w:sz="6" w:space="0" w:color="DEE2E6"/>
              <w:bottom w:val="single" w:sz="6" w:space="0" w:color="DEE2E6"/>
              <w:right w:val="single" w:sz="6" w:space="0" w:color="DEE2E6"/>
            </w:tcBorders>
            <w:shd w:val="clear" w:color="auto" w:fill="auto"/>
          </w:tcPr>
          <w:p w:rsidR="001F5446" w:rsidRPr="003826FD" w:rsidRDefault="001F5446" w:rsidP="003826FD">
            <w:pPr>
              <w:spacing w:after="100" w:afterAutospacing="1" w:line="240" w:lineRule="auto"/>
              <w:rPr>
                <w:rFonts w:ascii="Times New Roman" w:eastAsia="Times New Roman" w:hAnsi="Times New Roman" w:cs="Times New Roman"/>
                <w:sz w:val="24"/>
                <w:szCs w:val="24"/>
                <w:lang w:eastAsia="ru-RU"/>
              </w:rPr>
            </w:pP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tcPr>
          <w:p w:rsidR="001F5446" w:rsidRPr="001F5446" w:rsidRDefault="001F5446" w:rsidP="003826FD">
            <w:pPr>
              <w:spacing w:after="100" w:afterAutospacing="1" w:line="240" w:lineRule="auto"/>
              <w:rPr>
                <w:rFonts w:ascii="Times New Roman" w:eastAsia="Times New Roman" w:hAnsi="Times New Roman" w:cs="Times New Roman"/>
                <w:sz w:val="24"/>
                <w:szCs w:val="24"/>
                <w:lang w:eastAsia="ru-RU"/>
              </w:rPr>
            </w:pPr>
            <w:r w:rsidRPr="001F5446">
              <w:rPr>
                <w:rFonts w:ascii="Times New Roman" w:eastAsia="Times New Roman" w:hAnsi="Times New Roman" w:cs="Times New Roman"/>
                <w:sz w:val="24"/>
                <w:szCs w:val="24"/>
                <w:lang w:eastAsia="ru-RU"/>
              </w:rPr>
              <w:t xml:space="preserve">Рассказать, как готовить сценарий электронного урока, разработать электронное </w:t>
            </w:r>
            <w:r w:rsidRPr="001F5446">
              <w:rPr>
                <w:rFonts w:ascii="Times New Roman" w:eastAsia="Times New Roman" w:hAnsi="Times New Roman" w:cs="Times New Roman"/>
                <w:sz w:val="24"/>
                <w:szCs w:val="24"/>
                <w:lang w:eastAsia="ru-RU"/>
              </w:rPr>
              <w:lastRenderedPageBreak/>
              <w:t>учебное пособие, публикацию, открытый урок и т. д.</w:t>
            </w:r>
          </w:p>
        </w:tc>
        <w:tc>
          <w:tcPr>
            <w:tcW w:w="1706" w:type="dxa"/>
            <w:vMerge/>
            <w:tcBorders>
              <w:left w:val="single" w:sz="6" w:space="0" w:color="DEE2E6"/>
              <w:bottom w:val="single" w:sz="6" w:space="0" w:color="DEE2E6"/>
              <w:right w:val="single" w:sz="6" w:space="0" w:color="DEE2E6"/>
            </w:tcBorders>
            <w:shd w:val="clear" w:color="auto" w:fill="auto"/>
          </w:tcPr>
          <w:p w:rsidR="001F5446" w:rsidRPr="006A2579" w:rsidRDefault="001F5446" w:rsidP="003826FD">
            <w:pPr>
              <w:spacing w:after="100" w:afterAutospacing="1" w:line="240" w:lineRule="auto"/>
              <w:rPr>
                <w:rFonts w:ascii="Times New Roman" w:eastAsia="Times New Roman" w:hAnsi="Times New Roman" w:cs="Times New Roman"/>
                <w:b/>
                <w:bCs/>
                <w:sz w:val="24"/>
                <w:szCs w:val="24"/>
                <w:lang w:eastAsia="ru-RU"/>
              </w:rPr>
            </w:pPr>
          </w:p>
        </w:tc>
        <w:tc>
          <w:tcPr>
            <w:tcW w:w="4153" w:type="dxa"/>
            <w:vMerge/>
            <w:tcBorders>
              <w:left w:val="single" w:sz="6" w:space="0" w:color="DEE2E6"/>
              <w:bottom w:val="single" w:sz="6" w:space="0" w:color="DEE2E6"/>
              <w:right w:val="single" w:sz="6" w:space="0" w:color="DEE2E6"/>
            </w:tcBorders>
            <w:shd w:val="clear" w:color="auto" w:fill="auto"/>
          </w:tcPr>
          <w:p w:rsidR="001F5446" w:rsidRPr="003826FD" w:rsidRDefault="001F5446" w:rsidP="003826FD">
            <w:pPr>
              <w:spacing w:after="100" w:afterAutospacing="1" w:line="240" w:lineRule="auto"/>
              <w:rPr>
                <w:rFonts w:ascii="Times New Roman" w:eastAsia="Times New Roman" w:hAnsi="Times New Roman" w:cs="Times New Roman"/>
                <w:sz w:val="24"/>
                <w:szCs w:val="24"/>
                <w:lang w:eastAsia="ru-RU"/>
              </w:rPr>
            </w:pPr>
          </w:p>
        </w:tc>
      </w:tr>
      <w:tr w:rsidR="003826FD" w:rsidRPr="00C93C88" w:rsidTr="006A2579">
        <w:tc>
          <w:tcPr>
            <w:tcW w:w="3465"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lastRenderedPageBreak/>
              <w:t>Участие в муниципальных, региональных, всероссийских интеллектуальных конкурсах.</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Организация участия и проведения конкурсов </w:t>
            </w:r>
          </w:p>
        </w:tc>
        <w:tc>
          <w:tcPr>
            <w:tcW w:w="1706"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Default="003826FD" w:rsidP="003826FD">
            <w:pPr>
              <w:spacing w:after="100" w:afterAutospacing="1" w:line="240" w:lineRule="auto"/>
              <w:rPr>
                <w:rFonts w:ascii="Times New Roman" w:eastAsia="Times New Roman" w:hAnsi="Times New Roman" w:cs="Times New Roman"/>
                <w:b/>
                <w:bCs/>
                <w:sz w:val="24"/>
                <w:szCs w:val="24"/>
                <w:lang w:eastAsia="ru-RU"/>
              </w:rPr>
            </w:pPr>
            <w:r w:rsidRPr="00C93C88">
              <w:rPr>
                <w:rFonts w:ascii="Times New Roman" w:eastAsia="Times New Roman" w:hAnsi="Times New Roman" w:cs="Times New Roman"/>
                <w:b/>
                <w:bCs/>
                <w:sz w:val="24"/>
                <w:szCs w:val="24"/>
                <w:lang w:eastAsia="ru-RU"/>
              </w:rPr>
              <w:t>Октябрь Февраль </w:t>
            </w:r>
          </w:p>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b/>
                <w:bCs/>
                <w:sz w:val="24"/>
                <w:szCs w:val="24"/>
                <w:lang w:eastAsia="ru-RU"/>
              </w:rPr>
              <w:t xml:space="preserve"> Март</w:t>
            </w:r>
          </w:p>
        </w:tc>
        <w:tc>
          <w:tcPr>
            <w:tcW w:w="4153"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ПЦК</w:t>
            </w:r>
          </w:p>
        </w:tc>
      </w:tr>
      <w:tr w:rsidR="003826FD" w:rsidRPr="00C93C88" w:rsidTr="006A2579">
        <w:tc>
          <w:tcPr>
            <w:tcW w:w="3465"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Участие в предметных неделях</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Организация участия и проведения предметных недель</w:t>
            </w:r>
          </w:p>
        </w:tc>
        <w:tc>
          <w:tcPr>
            <w:tcW w:w="1706"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b/>
                <w:bCs/>
                <w:sz w:val="24"/>
                <w:szCs w:val="24"/>
                <w:lang w:eastAsia="ru-RU"/>
              </w:rPr>
              <w:t>В течение года</w:t>
            </w:r>
          </w:p>
        </w:tc>
        <w:tc>
          <w:tcPr>
            <w:tcW w:w="4153"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ПЦК</w:t>
            </w:r>
          </w:p>
        </w:tc>
      </w:tr>
      <w:tr w:rsidR="003826FD" w:rsidRPr="00C93C88" w:rsidTr="006A2579">
        <w:tc>
          <w:tcPr>
            <w:tcW w:w="3465"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Муниципальный, школьный тур Всероссийской олимпиады школьников.</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Проведение муниципального, школьного тура предметных олимпиад</w:t>
            </w:r>
          </w:p>
        </w:tc>
        <w:tc>
          <w:tcPr>
            <w:tcW w:w="1706"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октябрь</w:t>
            </w:r>
          </w:p>
        </w:tc>
        <w:tc>
          <w:tcPr>
            <w:tcW w:w="4153"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ПЦК</w:t>
            </w:r>
          </w:p>
        </w:tc>
      </w:tr>
      <w:tr w:rsidR="003826FD" w:rsidRPr="00C93C88" w:rsidTr="006A2579">
        <w:tc>
          <w:tcPr>
            <w:tcW w:w="3465"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Работа над методической темой.</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Предварительный отчет о работе над методической темой.</w:t>
            </w:r>
          </w:p>
        </w:tc>
        <w:tc>
          <w:tcPr>
            <w:tcW w:w="1706"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январь</w:t>
            </w:r>
          </w:p>
        </w:tc>
        <w:tc>
          <w:tcPr>
            <w:tcW w:w="4153"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ПЦК</w:t>
            </w:r>
          </w:p>
        </w:tc>
      </w:tr>
      <w:tr w:rsidR="003826FD" w:rsidRPr="00C93C88" w:rsidTr="006A2579">
        <w:tc>
          <w:tcPr>
            <w:tcW w:w="3465"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Результативность деятельности за первое полугодие</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Анализ результатов полугодовых контрольных работ.</w:t>
            </w:r>
          </w:p>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Выполнение программ  по предметам.</w:t>
            </w:r>
          </w:p>
        </w:tc>
        <w:tc>
          <w:tcPr>
            <w:tcW w:w="1706"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январь</w:t>
            </w:r>
          </w:p>
        </w:tc>
        <w:tc>
          <w:tcPr>
            <w:tcW w:w="4153"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Default="003826FD" w:rsidP="003826FD">
            <w:pPr>
              <w:spacing w:after="100" w:afterAutospacing="1" w:line="240" w:lineRule="auto"/>
              <w:rPr>
                <w:rFonts w:ascii="Times New Roman" w:eastAsia="Times New Roman" w:hAnsi="Times New Roman" w:cs="Times New Roman"/>
                <w:sz w:val="24"/>
                <w:szCs w:val="24"/>
                <w:lang w:eastAsia="ru-RU"/>
              </w:rPr>
            </w:pPr>
            <w:proofErr w:type="spellStart"/>
            <w:r w:rsidRPr="00C93C88">
              <w:rPr>
                <w:rFonts w:ascii="Times New Roman" w:eastAsia="Times New Roman" w:hAnsi="Times New Roman" w:cs="Times New Roman"/>
                <w:sz w:val="24"/>
                <w:szCs w:val="24"/>
                <w:lang w:eastAsia="ru-RU"/>
              </w:rPr>
              <w:t>Зам.директора</w:t>
            </w:r>
            <w:proofErr w:type="spellEnd"/>
            <w:r w:rsidRPr="00C93C88">
              <w:rPr>
                <w:rFonts w:ascii="Times New Roman" w:eastAsia="Times New Roman" w:hAnsi="Times New Roman" w:cs="Times New Roman"/>
                <w:sz w:val="24"/>
                <w:szCs w:val="24"/>
                <w:lang w:eastAsia="ru-RU"/>
              </w:rPr>
              <w:t xml:space="preserve"> по УВР, </w:t>
            </w:r>
          </w:p>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ПЦК</w:t>
            </w:r>
          </w:p>
        </w:tc>
      </w:tr>
      <w:tr w:rsidR="003826FD" w:rsidRPr="00C93C88" w:rsidTr="006A2579">
        <w:tc>
          <w:tcPr>
            <w:tcW w:w="3465"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Подготовка материалов промежуточной аттестации.</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Подготовка  материалов промежуточной аттестации обучающихся</w:t>
            </w:r>
          </w:p>
        </w:tc>
        <w:tc>
          <w:tcPr>
            <w:tcW w:w="1706"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март</w:t>
            </w:r>
          </w:p>
        </w:tc>
        <w:tc>
          <w:tcPr>
            <w:tcW w:w="4153"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ПЦК</w:t>
            </w:r>
          </w:p>
        </w:tc>
      </w:tr>
      <w:tr w:rsidR="003826FD" w:rsidRPr="00C93C88" w:rsidTr="006A2579">
        <w:tc>
          <w:tcPr>
            <w:tcW w:w="3465"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Работа над методической проблемой</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 подготовке к творческому отчету учителей школы. Разработка плана участия и обсуждение предварительных результатов работы над  методической  темой, предлагаемых для участия в творческом отчете.</w:t>
            </w:r>
          </w:p>
        </w:tc>
        <w:tc>
          <w:tcPr>
            <w:tcW w:w="1706"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апрель</w:t>
            </w:r>
          </w:p>
        </w:tc>
        <w:tc>
          <w:tcPr>
            <w:tcW w:w="4153"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ПЦК</w:t>
            </w:r>
          </w:p>
        </w:tc>
      </w:tr>
      <w:tr w:rsidR="003826FD" w:rsidRPr="00C93C88" w:rsidTr="006A2579">
        <w:tc>
          <w:tcPr>
            <w:tcW w:w="3465"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Анализ результатов работы за год</w:t>
            </w:r>
          </w:p>
        </w:tc>
        <w:tc>
          <w:tcPr>
            <w:tcW w:w="3229"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Отчет о работе над методической темой.</w:t>
            </w:r>
          </w:p>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Отчет о выполнении плана работы </w:t>
            </w:r>
            <w:r>
              <w:rPr>
                <w:rFonts w:ascii="Times New Roman" w:eastAsia="Times New Roman" w:hAnsi="Times New Roman" w:cs="Times New Roman"/>
                <w:sz w:val="24"/>
                <w:szCs w:val="24"/>
                <w:lang w:eastAsia="ru-RU"/>
              </w:rPr>
              <w:t>ПЦК</w:t>
            </w:r>
            <w:r w:rsidRPr="00C93C88">
              <w:rPr>
                <w:rFonts w:ascii="Times New Roman" w:eastAsia="Times New Roman" w:hAnsi="Times New Roman" w:cs="Times New Roman"/>
                <w:sz w:val="24"/>
                <w:szCs w:val="24"/>
                <w:lang w:eastAsia="ru-RU"/>
              </w:rPr>
              <w:t xml:space="preserve"> и степени участия педагогов в реализации плана методической работы школы.</w:t>
            </w:r>
          </w:p>
        </w:tc>
        <w:tc>
          <w:tcPr>
            <w:tcW w:w="1706"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май</w:t>
            </w:r>
          </w:p>
        </w:tc>
        <w:tc>
          <w:tcPr>
            <w:tcW w:w="4153"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ПЦК</w:t>
            </w:r>
            <w:r w:rsidRPr="00C93C88">
              <w:rPr>
                <w:rFonts w:ascii="Times New Roman" w:eastAsia="Times New Roman" w:hAnsi="Times New Roman" w:cs="Times New Roman"/>
                <w:sz w:val="24"/>
                <w:szCs w:val="24"/>
                <w:lang w:eastAsia="ru-RU"/>
              </w:rPr>
              <w:t> </w:t>
            </w:r>
          </w:p>
        </w:tc>
      </w:tr>
    </w:tbl>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xml:space="preserve">Направление </w:t>
      </w:r>
      <w:proofErr w:type="gramStart"/>
      <w:r w:rsidRPr="00C93C88">
        <w:rPr>
          <w:rFonts w:ascii="Times New Roman" w:eastAsia="Times New Roman" w:hAnsi="Times New Roman" w:cs="Times New Roman"/>
          <w:b/>
          <w:bCs/>
          <w:color w:val="222222"/>
          <w:sz w:val="25"/>
          <w:lang w:eastAsia="ru-RU"/>
        </w:rPr>
        <w:t>2  </w:t>
      </w:r>
      <w:r w:rsidRPr="00C93C88">
        <w:rPr>
          <w:rFonts w:ascii="Times New Roman" w:eastAsia="Times New Roman" w:hAnsi="Times New Roman" w:cs="Times New Roman"/>
          <w:b/>
          <w:bCs/>
          <w:color w:val="222222"/>
          <w:sz w:val="25"/>
          <w:u w:val="single"/>
          <w:lang w:eastAsia="ru-RU"/>
        </w:rPr>
        <w:t>Работа</w:t>
      </w:r>
      <w:proofErr w:type="gramEnd"/>
      <w:r w:rsidRPr="00C93C88">
        <w:rPr>
          <w:rFonts w:ascii="Times New Roman" w:eastAsia="Times New Roman" w:hAnsi="Times New Roman" w:cs="Times New Roman"/>
          <w:b/>
          <w:bCs/>
          <w:color w:val="222222"/>
          <w:sz w:val="25"/>
          <w:u w:val="single"/>
          <w:lang w:eastAsia="ru-RU"/>
        </w:rPr>
        <w:t xml:space="preserve"> с педагогическими кадрами</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Задачи: </w:t>
      </w:r>
      <w:r w:rsidRPr="00C93C88">
        <w:rPr>
          <w:rFonts w:ascii="Times New Roman" w:eastAsia="Times New Roman" w:hAnsi="Times New Roman" w:cs="Times New Roman"/>
          <w:color w:val="222222"/>
          <w:sz w:val="25"/>
          <w:szCs w:val="25"/>
          <w:lang w:eastAsia="ru-RU"/>
        </w:rPr>
        <w:t>Сопровождение профессионального роста педагогов. Обобщение и представление педагогического опыта.</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w:t>
      </w:r>
    </w:p>
    <w:tbl>
      <w:tblPr>
        <w:tblW w:w="11094" w:type="dxa"/>
        <w:tblLayout w:type="fixed"/>
        <w:tblCellMar>
          <w:top w:w="15" w:type="dxa"/>
          <w:left w:w="15" w:type="dxa"/>
          <w:bottom w:w="15" w:type="dxa"/>
          <w:right w:w="15" w:type="dxa"/>
        </w:tblCellMar>
        <w:tblLook w:val="04A0" w:firstRow="1" w:lastRow="0" w:firstColumn="1" w:lastColumn="0" w:noHBand="0" w:noVBand="1"/>
      </w:tblPr>
      <w:tblGrid>
        <w:gridCol w:w="1989"/>
        <w:gridCol w:w="944"/>
        <w:gridCol w:w="1836"/>
        <w:gridCol w:w="2594"/>
        <w:gridCol w:w="1632"/>
        <w:gridCol w:w="2091"/>
        <w:gridCol w:w="8"/>
      </w:tblGrid>
      <w:tr w:rsidR="00C93C88" w:rsidRPr="00C93C88" w:rsidTr="0053397C">
        <w:trPr>
          <w:gridAfter w:val="1"/>
          <w:wAfter w:w="8" w:type="dxa"/>
        </w:trPr>
        <w:tc>
          <w:tcPr>
            <w:tcW w:w="1989"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b/>
                <w:sz w:val="24"/>
                <w:szCs w:val="24"/>
                <w:lang w:eastAsia="ru-RU"/>
              </w:rPr>
            </w:pPr>
            <w:r w:rsidRPr="00C93C88">
              <w:rPr>
                <w:rFonts w:ascii="Times New Roman" w:eastAsia="Times New Roman" w:hAnsi="Times New Roman" w:cs="Times New Roman"/>
                <w:b/>
                <w:sz w:val="24"/>
                <w:szCs w:val="24"/>
                <w:lang w:eastAsia="ru-RU"/>
              </w:rPr>
              <w:t>Тематика</w:t>
            </w:r>
          </w:p>
          <w:p w:rsidR="00C93C88" w:rsidRPr="00C93C88" w:rsidRDefault="00C93C88" w:rsidP="00C93C88">
            <w:pPr>
              <w:spacing w:after="100" w:afterAutospacing="1" w:line="240" w:lineRule="auto"/>
              <w:rPr>
                <w:rFonts w:ascii="Times New Roman" w:eastAsia="Times New Roman" w:hAnsi="Times New Roman" w:cs="Times New Roman"/>
                <w:b/>
                <w:sz w:val="24"/>
                <w:szCs w:val="24"/>
                <w:lang w:eastAsia="ru-RU"/>
              </w:rPr>
            </w:pPr>
            <w:r w:rsidRPr="00C93C88">
              <w:rPr>
                <w:rFonts w:ascii="Times New Roman" w:eastAsia="Times New Roman" w:hAnsi="Times New Roman" w:cs="Times New Roman"/>
                <w:b/>
                <w:sz w:val="24"/>
                <w:szCs w:val="24"/>
                <w:lang w:eastAsia="ru-RU"/>
              </w:rPr>
              <w:t>мероприятия</w:t>
            </w:r>
          </w:p>
        </w:tc>
        <w:tc>
          <w:tcPr>
            <w:tcW w:w="2780"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b/>
                <w:sz w:val="24"/>
                <w:szCs w:val="24"/>
                <w:lang w:eastAsia="ru-RU"/>
              </w:rPr>
            </w:pPr>
            <w:r w:rsidRPr="00C93C88">
              <w:rPr>
                <w:rFonts w:ascii="Times New Roman" w:eastAsia="Times New Roman" w:hAnsi="Times New Roman" w:cs="Times New Roman"/>
                <w:b/>
                <w:sz w:val="24"/>
                <w:szCs w:val="24"/>
                <w:lang w:eastAsia="ru-RU"/>
              </w:rPr>
              <w:t>Содержание</w:t>
            </w:r>
          </w:p>
          <w:p w:rsidR="00C93C88" w:rsidRPr="00C93C88" w:rsidRDefault="00C93C88" w:rsidP="00C93C88">
            <w:pPr>
              <w:spacing w:after="100" w:afterAutospacing="1" w:line="240" w:lineRule="auto"/>
              <w:rPr>
                <w:rFonts w:ascii="Times New Roman" w:eastAsia="Times New Roman" w:hAnsi="Times New Roman" w:cs="Times New Roman"/>
                <w:b/>
                <w:sz w:val="24"/>
                <w:szCs w:val="24"/>
                <w:lang w:eastAsia="ru-RU"/>
              </w:rPr>
            </w:pPr>
            <w:r w:rsidRPr="00C93C88">
              <w:rPr>
                <w:rFonts w:ascii="Times New Roman" w:eastAsia="Times New Roman" w:hAnsi="Times New Roman" w:cs="Times New Roman"/>
                <w:b/>
                <w:sz w:val="24"/>
                <w:szCs w:val="24"/>
                <w:lang w:eastAsia="ru-RU"/>
              </w:rPr>
              <w:t>деятельности</w:t>
            </w:r>
          </w:p>
        </w:tc>
        <w:tc>
          <w:tcPr>
            <w:tcW w:w="2594"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Планируемый</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результат</w:t>
            </w:r>
          </w:p>
        </w:tc>
        <w:tc>
          <w:tcPr>
            <w:tcW w:w="163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Сроки проведения</w:t>
            </w:r>
          </w:p>
        </w:tc>
        <w:tc>
          <w:tcPr>
            <w:tcW w:w="20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Ответственный</w:t>
            </w:r>
          </w:p>
        </w:tc>
      </w:tr>
      <w:tr w:rsidR="00C93C88" w:rsidRPr="00C93C88" w:rsidTr="0053397C">
        <w:tc>
          <w:tcPr>
            <w:tcW w:w="11094" w:type="dxa"/>
            <w:gridSpan w:val="7"/>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b/>
                <w:bCs/>
                <w:sz w:val="24"/>
                <w:szCs w:val="24"/>
                <w:lang w:eastAsia="ru-RU"/>
              </w:rPr>
              <w:t>Методическое сопровождение профессиональной деятельности вновь принятых учителей.</w:t>
            </w:r>
          </w:p>
        </w:tc>
      </w:tr>
      <w:tr w:rsidR="00C93C88" w:rsidRPr="00C93C88" w:rsidTr="0053397C">
        <w:trPr>
          <w:gridAfter w:val="1"/>
          <w:wAfter w:w="8" w:type="dxa"/>
        </w:trPr>
        <w:tc>
          <w:tcPr>
            <w:tcW w:w="1989" w:type="dxa"/>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lastRenderedPageBreak/>
              <w:t>Собеседования</w:t>
            </w:r>
          </w:p>
        </w:tc>
        <w:tc>
          <w:tcPr>
            <w:tcW w:w="2780"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53397C">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Планирование   работы  на 20</w:t>
            </w:r>
            <w:r w:rsidR="00D70D9E">
              <w:rPr>
                <w:rFonts w:ascii="Times New Roman" w:eastAsia="Times New Roman" w:hAnsi="Times New Roman" w:cs="Times New Roman"/>
                <w:sz w:val="24"/>
                <w:szCs w:val="24"/>
                <w:lang w:eastAsia="ru-RU"/>
              </w:rPr>
              <w:t>2</w:t>
            </w:r>
            <w:r w:rsidR="0053397C">
              <w:rPr>
                <w:rFonts w:ascii="Times New Roman" w:eastAsia="Times New Roman" w:hAnsi="Times New Roman" w:cs="Times New Roman"/>
                <w:sz w:val="24"/>
                <w:szCs w:val="24"/>
                <w:lang w:eastAsia="ru-RU"/>
              </w:rPr>
              <w:t>4</w:t>
            </w:r>
            <w:r w:rsidR="00CF7CB6">
              <w:rPr>
                <w:rFonts w:ascii="Times New Roman" w:eastAsia="Times New Roman" w:hAnsi="Times New Roman" w:cs="Times New Roman"/>
                <w:sz w:val="24"/>
                <w:szCs w:val="24"/>
                <w:lang w:eastAsia="ru-RU"/>
              </w:rPr>
              <w:t>-202</w:t>
            </w:r>
            <w:r w:rsidR="0053397C">
              <w:rPr>
                <w:rFonts w:ascii="Times New Roman" w:eastAsia="Times New Roman" w:hAnsi="Times New Roman" w:cs="Times New Roman"/>
                <w:sz w:val="24"/>
                <w:szCs w:val="24"/>
                <w:lang w:eastAsia="ru-RU"/>
              </w:rPr>
              <w:t>5</w:t>
            </w:r>
            <w:r w:rsidRPr="00C93C88">
              <w:rPr>
                <w:rFonts w:ascii="Times New Roman" w:eastAsia="Times New Roman" w:hAnsi="Times New Roman" w:cs="Times New Roman"/>
                <w:sz w:val="24"/>
                <w:szCs w:val="24"/>
                <w:lang w:eastAsia="ru-RU"/>
              </w:rPr>
              <w:t xml:space="preserve"> учебный год</w:t>
            </w:r>
          </w:p>
        </w:tc>
        <w:tc>
          <w:tcPr>
            <w:tcW w:w="2594"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Определение содержания  деятельности.</w:t>
            </w:r>
          </w:p>
        </w:tc>
        <w:tc>
          <w:tcPr>
            <w:tcW w:w="163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сентябрь</w:t>
            </w:r>
          </w:p>
        </w:tc>
        <w:tc>
          <w:tcPr>
            <w:tcW w:w="20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зам. директора по УВР</w:t>
            </w:r>
          </w:p>
        </w:tc>
      </w:tr>
      <w:tr w:rsidR="00C93C88" w:rsidRPr="00C93C88" w:rsidTr="0053397C">
        <w:trPr>
          <w:gridAfter w:val="1"/>
          <w:wAfter w:w="8" w:type="dxa"/>
        </w:trPr>
        <w:tc>
          <w:tcPr>
            <w:tcW w:w="1989" w:type="dxa"/>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p>
        </w:tc>
        <w:tc>
          <w:tcPr>
            <w:tcW w:w="2780"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Анализ результатов посещения уроков</w:t>
            </w:r>
          </w:p>
        </w:tc>
        <w:tc>
          <w:tcPr>
            <w:tcW w:w="2594"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Оказание методической помощи в организации урока.</w:t>
            </w:r>
          </w:p>
        </w:tc>
        <w:tc>
          <w:tcPr>
            <w:tcW w:w="163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156F24">
            <w:pPr>
              <w:spacing w:after="100" w:afterAutospacing="1" w:line="240" w:lineRule="auto"/>
              <w:rPr>
                <w:rFonts w:ascii="Times New Roman" w:eastAsia="Times New Roman" w:hAnsi="Times New Roman" w:cs="Times New Roman"/>
                <w:sz w:val="24"/>
                <w:szCs w:val="24"/>
                <w:lang w:eastAsia="ru-RU"/>
              </w:rPr>
            </w:pPr>
            <w:proofErr w:type="spellStart"/>
            <w:r w:rsidRPr="00C93C88">
              <w:rPr>
                <w:rFonts w:ascii="Times New Roman" w:eastAsia="Times New Roman" w:hAnsi="Times New Roman" w:cs="Times New Roman"/>
                <w:sz w:val="24"/>
                <w:szCs w:val="24"/>
                <w:lang w:eastAsia="ru-RU"/>
              </w:rPr>
              <w:t>ноябрь</w:t>
            </w:r>
            <w:r w:rsidR="00156F24">
              <w:rPr>
                <w:rFonts w:ascii="Times New Roman" w:eastAsia="Times New Roman" w:hAnsi="Times New Roman" w:cs="Times New Roman"/>
                <w:sz w:val="24"/>
                <w:szCs w:val="24"/>
                <w:lang w:eastAsia="ru-RU"/>
              </w:rPr>
              <w:t>февраль</w:t>
            </w:r>
            <w:proofErr w:type="spellEnd"/>
            <w:r w:rsidRPr="00C93C88">
              <w:rPr>
                <w:rFonts w:ascii="Times New Roman" w:eastAsia="Times New Roman" w:hAnsi="Times New Roman" w:cs="Times New Roman"/>
                <w:sz w:val="24"/>
                <w:szCs w:val="24"/>
                <w:lang w:eastAsia="ru-RU"/>
              </w:rPr>
              <w:t>, март.</w:t>
            </w:r>
          </w:p>
        </w:tc>
        <w:tc>
          <w:tcPr>
            <w:tcW w:w="20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зам. директора по УВР</w:t>
            </w:r>
          </w:p>
        </w:tc>
      </w:tr>
      <w:tr w:rsidR="00C93C88" w:rsidRPr="00C93C88" w:rsidTr="0053397C">
        <w:trPr>
          <w:gridAfter w:val="1"/>
          <w:wAfter w:w="8" w:type="dxa"/>
        </w:trPr>
        <w:tc>
          <w:tcPr>
            <w:tcW w:w="1989" w:type="dxa"/>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Консультации</w:t>
            </w:r>
          </w:p>
        </w:tc>
        <w:tc>
          <w:tcPr>
            <w:tcW w:w="2780"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Работа учителя со  школьной документацией.</w:t>
            </w:r>
          </w:p>
        </w:tc>
        <w:tc>
          <w:tcPr>
            <w:tcW w:w="2594" w:type="dxa"/>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Оказание методической помощи в исполнении функциональных обязанностей.</w:t>
            </w:r>
          </w:p>
        </w:tc>
        <w:tc>
          <w:tcPr>
            <w:tcW w:w="163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сентябрь</w:t>
            </w:r>
          </w:p>
        </w:tc>
        <w:tc>
          <w:tcPr>
            <w:tcW w:w="20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зам. директора по УВР</w:t>
            </w:r>
          </w:p>
        </w:tc>
      </w:tr>
      <w:tr w:rsidR="00C93C88" w:rsidRPr="00C93C88" w:rsidTr="0053397C">
        <w:trPr>
          <w:gridAfter w:val="1"/>
          <w:wAfter w:w="8" w:type="dxa"/>
        </w:trPr>
        <w:tc>
          <w:tcPr>
            <w:tcW w:w="1989" w:type="dxa"/>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p>
        </w:tc>
        <w:tc>
          <w:tcPr>
            <w:tcW w:w="2780"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Подготовка и проведение промежуточной аттестации по предмету.</w:t>
            </w:r>
          </w:p>
        </w:tc>
        <w:tc>
          <w:tcPr>
            <w:tcW w:w="2594" w:type="dxa"/>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декабрь, апрель</w:t>
            </w:r>
          </w:p>
        </w:tc>
        <w:tc>
          <w:tcPr>
            <w:tcW w:w="20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зам. директора по УВР</w:t>
            </w:r>
          </w:p>
        </w:tc>
      </w:tr>
      <w:tr w:rsidR="00C93C88" w:rsidRPr="00C93C88" w:rsidTr="0053397C">
        <w:trPr>
          <w:gridAfter w:val="1"/>
          <w:wAfter w:w="8" w:type="dxa"/>
        </w:trPr>
        <w:tc>
          <w:tcPr>
            <w:tcW w:w="1989" w:type="dxa"/>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p>
        </w:tc>
        <w:tc>
          <w:tcPr>
            <w:tcW w:w="2780"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Анализ результатов профессиональной деятельности</w:t>
            </w:r>
          </w:p>
        </w:tc>
        <w:tc>
          <w:tcPr>
            <w:tcW w:w="2594" w:type="dxa"/>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октябрь, май</w:t>
            </w:r>
          </w:p>
        </w:tc>
        <w:tc>
          <w:tcPr>
            <w:tcW w:w="20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зам. директора по УВР</w:t>
            </w:r>
          </w:p>
        </w:tc>
      </w:tr>
      <w:tr w:rsidR="00C93C88" w:rsidRPr="00C93C88" w:rsidTr="0053397C">
        <w:tc>
          <w:tcPr>
            <w:tcW w:w="11094" w:type="dxa"/>
            <w:gridSpan w:val="7"/>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b/>
                <w:bCs/>
                <w:sz w:val="24"/>
                <w:szCs w:val="24"/>
                <w:lang w:eastAsia="ru-RU"/>
              </w:rPr>
              <w:t>Повышение уровня квалификации педагогических кадров</w:t>
            </w:r>
          </w:p>
        </w:tc>
      </w:tr>
      <w:tr w:rsidR="006A2579" w:rsidRPr="00C93C88" w:rsidTr="003826FD">
        <w:trPr>
          <w:gridAfter w:val="1"/>
          <w:wAfter w:w="8" w:type="dxa"/>
          <w:trHeight w:val="1103"/>
        </w:trPr>
        <w:tc>
          <w:tcPr>
            <w:tcW w:w="2933" w:type="dxa"/>
            <w:gridSpan w:val="2"/>
            <w:vMerge w:val="restart"/>
            <w:tcBorders>
              <w:top w:val="single" w:sz="6" w:space="0" w:color="DEE2E6"/>
              <w:left w:val="single" w:sz="6" w:space="0" w:color="DEE2E6"/>
              <w:right w:val="single" w:sz="6" w:space="0" w:color="DEE2E6"/>
            </w:tcBorders>
            <w:shd w:val="clear" w:color="auto" w:fill="auto"/>
            <w:hideMark/>
          </w:tcPr>
          <w:p w:rsidR="006A2579" w:rsidRDefault="006A2579" w:rsidP="00C93C88">
            <w:pPr>
              <w:spacing w:after="100" w:afterAutospacing="1" w:line="240" w:lineRule="auto"/>
              <w:rPr>
                <w:rFonts w:ascii="Times New Roman" w:eastAsia="Times New Roman" w:hAnsi="Times New Roman" w:cs="Times New Roman"/>
                <w:sz w:val="24"/>
                <w:szCs w:val="24"/>
                <w:lang w:eastAsia="ru-RU"/>
              </w:rPr>
            </w:pPr>
            <w:proofErr w:type="gramStart"/>
            <w:r w:rsidRPr="00C93C88">
              <w:rPr>
                <w:rFonts w:ascii="Times New Roman" w:eastAsia="Times New Roman" w:hAnsi="Times New Roman" w:cs="Times New Roman"/>
                <w:sz w:val="24"/>
                <w:szCs w:val="24"/>
                <w:lang w:eastAsia="ru-RU"/>
              </w:rPr>
              <w:t>Аттестация  педагогических</w:t>
            </w:r>
            <w:proofErr w:type="gramEnd"/>
            <w:r w:rsidRPr="00C93C88">
              <w:rPr>
                <w:rFonts w:ascii="Times New Roman" w:eastAsia="Times New Roman" w:hAnsi="Times New Roman" w:cs="Times New Roman"/>
                <w:sz w:val="24"/>
                <w:szCs w:val="24"/>
                <w:lang w:eastAsia="ru-RU"/>
              </w:rPr>
              <w:t xml:space="preserve"> кадров</w:t>
            </w:r>
          </w:p>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A2579">
              <w:rPr>
                <w:rFonts w:ascii="Times New Roman" w:eastAsia="Times New Roman" w:hAnsi="Times New Roman" w:cs="Times New Roman"/>
                <w:sz w:val="24"/>
                <w:szCs w:val="24"/>
                <w:lang w:eastAsia="ru-RU"/>
              </w:rPr>
              <w:t xml:space="preserve">недрение с 1 сентября 2023 года Единой модели профориентации и Методические рекомендации по реализации </w:t>
            </w:r>
            <w:proofErr w:type="spellStart"/>
            <w:r w:rsidRPr="006A2579">
              <w:rPr>
                <w:rFonts w:ascii="Times New Roman" w:eastAsia="Times New Roman" w:hAnsi="Times New Roman" w:cs="Times New Roman"/>
                <w:sz w:val="24"/>
                <w:szCs w:val="24"/>
                <w:lang w:eastAsia="ru-RU"/>
              </w:rPr>
              <w:t>профориентационного</w:t>
            </w:r>
            <w:proofErr w:type="spellEnd"/>
            <w:r w:rsidRPr="006A2579">
              <w:rPr>
                <w:rFonts w:ascii="Times New Roman" w:eastAsia="Times New Roman" w:hAnsi="Times New Roman" w:cs="Times New Roman"/>
                <w:sz w:val="24"/>
                <w:szCs w:val="24"/>
                <w:lang w:eastAsia="ru-RU"/>
              </w:rPr>
              <w:t xml:space="preserve"> минимума, которые </w:t>
            </w:r>
            <w:proofErr w:type="spellStart"/>
            <w:r w:rsidRPr="006A2579">
              <w:rPr>
                <w:rFonts w:ascii="Times New Roman" w:eastAsia="Times New Roman" w:hAnsi="Times New Roman" w:cs="Times New Roman"/>
                <w:sz w:val="24"/>
                <w:szCs w:val="24"/>
                <w:lang w:eastAsia="ru-RU"/>
              </w:rPr>
              <w:t>Минпросвещения</w:t>
            </w:r>
            <w:proofErr w:type="spellEnd"/>
            <w:r w:rsidRPr="006A2579">
              <w:rPr>
                <w:rFonts w:ascii="Times New Roman" w:eastAsia="Times New Roman" w:hAnsi="Times New Roman" w:cs="Times New Roman"/>
                <w:sz w:val="24"/>
                <w:szCs w:val="24"/>
                <w:lang w:eastAsia="ru-RU"/>
              </w:rPr>
              <w:t xml:space="preserve"> направило письмом от 01.06.2023 № АБ-2324/05</w:t>
            </w:r>
          </w:p>
        </w:tc>
        <w:tc>
          <w:tcPr>
            <w:tcW w:w="4430"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Подготовка и проведение аттестационных мероприятий. Экспертиза уровня профессиональной подготовки </w:t>
            </w:r>
            <w:proofErr w:type="spellStart"/>
            <w:r w:rsidRPr="00C93C88">
              <w:rPr>
                <w:rFonts w:ascii="Times New Roman" w:eastAsia="Times New Roman" w:hAnsi="Times New Roman" w:cs="Times New Roman"/>
                <w:sz w:val="24"/>
                <w:szCs w:val="24"/>
                <w:lang w:eastAsia="ru-RU"/>
              </w:rPr>
              <w:t>аттестующихся</w:t>
            </w:r>
            <w:proofErr w:type="spellEnd"/>
            <w:r w:rsidRPr="00C93C88">
              <w:rPr>
                <w:rFonts w:ascii="Times New Roman" w:eastAsia="Times New Roman" w:hAnsi="Times New Roman" w:cs="Times New Roman"/>
                <w:sz w:val="24"/>
                <w:szCs w:val="24"/>
                <w:lang w:eastAsia="ru-RU"/>
              </w:rPr>
              <w:t xml:space="preserve"> педагогов. Повышение уровня профессиональной деятельности педагогов.</w:t>
            </w:r>
          </w:p>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1632" w:type="dxa"/>
            <w:vMerge w:val="restart"/>
            <w:tcBorders>
              <w:top w:val="single" w:sz="6" w:space="0" w:color="DEE2E6"/>
              <w:left w:val="single" w:sz="6" w:space="0" w:color="DEE2E6"/>
              <w:right w:val="single" w:sz="6" w:space="0" w:color="DEE2E6"/>
            </w:tcBorders>
            <w:shd w:val="clear" w:color="auto" w:fill="auto"/>
            <w:hideMark/>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по графику</w:t>
            </w:r>
          </w:p>
        </w:tc>
        <w:tc>
          <w:tcPr>
            <w:tcW w:w="2091" w:type="dxa"/>
            <w:vMerge w:val="restart"/>
            <w:tcBorders>
              <w:top w:val="single" w:sz="6" w:space="0" w:color="DEE2E6"/>
              <w:left w:val="single" w:sz="6" w:space="0" w:color="DEE2E6"/>
              <w:right w:val="single" w:sz="6" w:space="0" w:color="DEE2E6"/>
            </w:tcBorders>
            <w:shd w:val="clear" w:color="auto" w:fill="auto"/>
            <w:hideMark/>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Зам. директора по УВР</w:t>
            </w:r>
          </w:p>
        </w:tc>
      </w:tr>
      <w:tr w:rsidR="006A2579" w:rsidRPr="00C93C88" w:rsidTr="003826FD">
        <w:trPr>
          <w:gridAfter w:val="1"/>
          <w:wAfter w:w="8" w:type="dxa"/>
          <w:trHeight w:val="1102"/>
        </w:trPr>
        <w:tc>
          <w:tcPr>
            <w:tcW w:w="2933" w:type="dxa"/>
            <w:gridSpan w:val="2"/>
            <w:vMerge/>
            <w:tcBorders>
              <w:left w:val="single" w:sz="6" w:space="0" w:color="DEE2E6"/>
              <w:bottom w:val="single" w:sz="6" w:space="0" w:color="DEE2E6"/>
              <w:right w:val="single" w:sz="6" w:space="0" w:color="DEE2E6"/>
            </w:tcBorders>
            <w:shd w:val="clear" w:color="auto" w:fill="auto"/>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p>
        </w:tc>
        <w:tc>
          <w:tcPr>
            <w:tcW w:w="4430" w:type="dxa"/>
            <w:gridSpan w:val="2"/>
            <w:tcBorders>
              <w:top w:val="single" w:sz="6" w:space="0" w:color="DEE2E6"/>
              <w:left w:val="single" w:sz="6" w:space="0" w:color="DEE2E6"/>
              <w:bottom w:val="single" w:sz="6" w:space="0" w:color="DEE2E6"/>
              <w:right w:val="single" w:sz="6" w:space="0" w:color="DEE2E6"/>
            </w:tcBorders>
            <w:shd w:val="clear" w:color="auto" w:fill="auto"/>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r w:rsidRPr="006A2579">
              <w:rPr>
                <w:rFonts w:ascii="Times New Roman" w:eastAsia="Times New Roman" w:hAnsi="Times New Roman" w:cs="Times New Roman"/>
                <w:sz w:val="24"/>
                <w:szCs w:val="24"/>
                <w:lang w:eastAsia="ru-RU"/>
              </w:rPr>
              <w:t>Проработать вместе с учителями вопросы проведения аттестации педагогов по новому Порядку проведения аттестации педагогических работников.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Рассказать о новых квалификационных категориях «педагог-методист» и «педагог-наставник», объяснить, кто и как может получить квалификационную категорию</w:t>
            </w:r>
          </w:p>
        </w:tc>
        <w:tc>
          <w:tcPr>
            <w:tcW w:w="1632" w:type="dxa"/>
            <w:vMerge/>
            <w:tcBorders>
              <w:left w:val="single" w:sz="6" w:space="0" w:color="DEE2E6"/>
              <w:bottom w:val="single" w:sz="6" w:space="0" w:color="DEE2E6"/>
              <w:right w:val="single" w:sz="6" w:space="0" w:color="DEE2E6"/>
            </w:tcBorders>
            <w:shd w:val="clear" w:color="auto" w:fill="auto"/>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p>
        </w:tc>
        <w:tc>
          <w:tcPr>
            <w:tcW w:w="2091" w:type="dxa"/>
            <w:vMerge/>
            <w:tcBorders>
              <w:left w:val="single" w:sz="6" w:space="0" w:color="DEE2E6"/>
              <w:bottom w:val="single" w:sz="6" w:space="0" w:color="DEE2E6"/>
              <w:right w:val="single" w:sz="6" w:space="0" w:color="DEE2E6"/>
            </w:tcBorders>
            <w:shd w:val="clear" w:color="auto" w:fill="auto"/>
          </w:tcPr>
          <w:p w:rsidR="006A2579" w:rsidRPr="00C93C88" w:rsidRDefault="006A2579" w:rsidP="00C93C88">
            <w:pPr>
              <w:spacing w:after="100" w:afterAutospacing="1" w:line="240" w:lineRule="auto"/>
              <w:rPr>
                <w:rFonts w:ascii="Times New Roman" w:eastAsia="Times New Roman" w:hAnsi="Times New Roman" w:cs="Times New Roman"/>
                <w:sz w:val="24"/>
                <w:szCs w:val="24"/>
                <w:lang w:eastAsia="ru-RU"/>
              </w:rPr>
            </w:pPr>
          </w:p>
        </w:tc>
      </w:tr>
      <w:tr w:rsidR="003826FD" w:rsidRPr="00C93C88" w:rsidTr="003826FD">
        <w:trPr>
          <w:gridAfter w:val="1"/>
          <w:wAfter w:w="8" w:type="dxa"/>
          <w:trHeight w:val="413"/>
        </w:trPr>
        <w:tc>
          <w:tcPr>
            <w:tcW w:w="2933" w:type="dxa"/>
            <w:gridSpan w:val="2"/>
            <w:vMerge w:val="restart"/>
            <w:tcBorders>
              <w:top w:val="single" w:sz="6" w:space="0" w:color="DEE2E6"/>
              <w:left w:val="single" w:sz="6" w:space="0" w:color="DEE2E6"/>
              <w:right w:val="single" w:sz="6" w:space="0" w:color="DEE2E6"/>
            </w:tcBorders>
            <w:shd w:val="clear" w:color="auto" w:fill="auto"/>
            <w:hideMark/>
          </w:tcPr>
          <w:p w:rsidR="003826FD" w:rsidRPr="00C93C88" w:rsidRDefault="003826FD"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Прохождение курсовой подготовки</w:t>
            </w:r>
          </w:p>
        </w:tc>
        <w:tc>
          <w:tcPr>
            <w:tcW w:w="4430"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3826FD" w:rsidRPr="00C93C88" w:rsidRDefault="003826FD" w:rsidP="00156F24">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Обучение учителей школы на курсах повышения квалификации  по введению ФГОС </w:t>
            </w:r>
            <w:r>
              <w:rPr>
                <w:rFonts w:ascii="Times New Roman" w:eastAsia="Times New Roman" w:hAnsi="Times New Roman" w:cs="Times New Roman"/>
                <w:sz w:val="24"/>
                <w:szCs w:val="24"/>
                <w:lang w:eastAsia="ru-RU"/>
              </w:rPr>
              <w:t>ООО,СОО</w:t>
            </w:r>
          </w:p>
        </w:tc>
        <w:tc>
          <w:tcPr>
            <w:tcW w:w="1632" w:type="dxa"/>
            <w:vMerge w:val="restart"/>
            <w:tcBorders>
              <w:top w:val="single" w:sz="6" w:space="0" w:color="DEE2E6"/>
              <w:left w:val="single" w:sz="6" w:space="0" w:color="DEE2E6"/>
              <w:right w:val="single" w:sz="6" w:space="0" w:color="DEE2E6"/>
            </w:tcBorders>
            <w:shd w:val="clear" w:color="auto" w:fill="auto"/>
            <w:hideMark/>
          </w:tcPr>
          <w:p w:rsidR="003826FD" w:rsidRPr="00C93C88" w:rsidRDefault="003826FD"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по</w:t>
            </w:r>
          </w:p>
          <w:p w:rsidR="003826FD" w:rsidRDefault="003826FD"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графику</w:t>
            </w:r>
          </w:p>
          <w:p w:rsidR="003826FD" w:rsidRPr="00C93C88" w:rsidRDefault="003826FD" w:rsidP="00C93C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течение года</w:t>
            </w:r>
          </w:p>
        </w:tc>
        <w:tc>
          <w:tcPr>
            <w:tcW w:w="2091" w:type="dxa"/>
            <w:vMerge w:val="restart"/>
            <w:tcBorders>
              <w:top w:val="single" w:sz="6" w:space="0" w:color="DEE2E6"/>
              <w:left w:val="single" w:sz="6" w:space="0" w:color="DEE2E6"/>
              <w:right w:val="single" w:sz="6" w:space="0" w:color="DEE2E6"/>
            </w:tcBorders>
            <w:shd w:val="clear" w:color="auto" w:fill="auto"/>
            <w:hideMark/>
          </w:tcPr>
          <w:p w:rsidR="003826FD" w:rsidRPr="00C93C88" w:rsidRDefault="003826FD"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зам. директора по УВР</w:t>
            </w:r>
          </w:p>
        </w:tc>
      </w:tr>
      <w:tr w:rsidR="003826FD" w:rsidRPr="00C93C88" w:rsidTr="003826FD">
        <w:trPr>
          <w:gridAfter w:val="1"/>
          <w:wAfter w:w="8" w:type="dxa"/>
          <w:trHeight w:val="412"/>
        </w:trPr>
        <w:tc>
          <w:tcPr>
            <w:tcW w:w="2933" w:type="dxa"/>
            <w:gridSpan w:val="2"/>
            <w:vMerge/>
            <w:tcBorders>
              <w:left w:val="single" w:sz="6" w:space="0" w:color="DEE2E6"/>
              <w:bottom w:val="single" w:sz="6" w:space="0" w:color="DEE2E6"/>
              <w:right w:val="single" w:sz="6" w:space="0" w:color="DEE2E6"/>
            </w:tcBorders>
            <w:shd w:val="clear" w:color="auto" w:fill="auto"/>
          </w:tcPr>
          <w:p w:rsidR="003826FD" w:rsidRPr="00C93C88" w:rsidRDefault="003826FD" w:rsidP="00C93C88">
            <w:pPr>
              <w:spacing w:after="100" w:afterAutospacing="1" w:line="240" w:lineRule="auto"/>
              <w:rPr>
                <w:rFonts w:ascii="Times New Roman" w:eastAsia="Times New Roman" w:hAnsi="Times New Roman" w:cs="Times New Roman"/>
                <w:sz w:val="24"/>
                <w:szCs w:val="24"/>
                <w:lang w:eastAsia="ru-RU"/>
              </w:rPr>
            </w:pPr>
          </w:p>
        </w:tc>
        <w:tc>
          <w:tcPr>
            <w:tcW w:w="4430" w:type="dxa"/>
            <w:gridSpan w:val="2"/>
            <w:tcBorders>
              <w:top w:val="single" w:sz="6" w:space="0" w:color="DEE2E6"/>
              <w:left w:val="single" w:sz="6" w:space="0" w:color="DEE2E6"/>
              <w:bottom w:val="single" w:sz="6" w:space="0" w:color="DEE2E6"/>
              <w:right w:val="single" w:sz="6" w:space="0" w:color="DEE2E6"/>
            </w:tcBorders>
            <w:shd w:val="clear" w:color="auto" w:fill="auto"/>
          </w:tcPr>
          <w:p w:rsidR="003826FD" w:rsidRPr="003826FD" w:rsidRDefault="003826FD" w:rsidP="003826FD">
            <w:pPr>
              <w:spacing w:after="100" w:afterAutospacing="1" w:line="240" w:lineRule="auto"/>
              <w:rPr>
                <w:rFonts w:ascii="Times New Roman" w:eastAsia="Times New Roman" w:hAnsi="Times New Roman" w:cs="Times New Roman"/>
                <w:sz w:val="24"/>
                <w:szCs w:val="24"/>
                <w:lang w:eastAsia="ru-RU"/>
              </w:rPr>
            </w:pPr>
            <w:r w:rsidRPr="003826FD">
              <w:rPr>
                <w:rFonts w:ascii="Times New Roman" w:eastAsia="Times New Roman" w:hAnsi="Times New Roman" w:cs="Times New Roman"/>
                <w:sz w:val="24"/>
                <w:szCs w:val="24"/>
                <w:lang w:eastAsia="ru-RU"/>
              </w:rPr>
              <w:t>Определить степень профессиональных затруднений педагогов по реализации федеральных рабочих программ.</w:t>
            </w:r>
          </w:p>
          <w:p w:rsidR="003826FD" w:rsidRPr="003826FD" w:rsidRDefault="003826FD" w:rsidP="003826FD">
            <w:pPr>
              <w:spacing w:after="100" w:afterAutospacing="1" w:line="240" w:lineRule="auto"/>
              <w:rPr>
                <w:rFonts w:ascii="Times New Roman" w:eastAsia="Times New Roman" w:hAnsi="Times New Roman" w:cs="Times New Roman"/>
                <w:sz w:val="24"/>
                <w:szCs w:val="24"/>
                <w:lang w:eastAsia="ru-RU"/>
              </w:rPr>
            </w:pPr>
            <w:r w:rsidRPr="003826FD">
              <w:rPr>
                <w:rFonts w:ascii="Times New Roman" w:eastAsia="Times New Roman" w:hAnsi="Times New Roman" w:cs="Times New Roman"/>
                <w:sz w:val="24"/>
                <w:szCs w:val="24"/>
                <w:lang w:eastAsia="ru-RU"/>
              </w:rPr>
              <w:t>Определить степень профессиональных затруднений педагогов по подготовке к ГИА, ВПР.</w:t>
            </w:r>
          </w:p>
          <w:p w:rsidR="003826FD" w:rsidRPr="003826FD" w:rsidRDefault="003826FD" w:rsidP="003826FD">
            <w:pPr>
              <w:spacing w:after="100" w:afterAutospacing="1" w:line="240" w:lineRule="auto"/>
              <w:rPr>
                <w:rFonts w:ascii="Times New Roman" w:eastAsia="Times New Roman" w:hAnsi="Times New Roman" w:cs="Times New Roman"/>
                <w:sz w:val="24"/>
                <w:szCs w:val="24"/>
                <w:lang w:eastAsia="ru-RU"/>
              </w:rPr>
            </w:pPr>
            <w:r w:rsidRPr="003826FD">
              <w:rPr>
                <w:rFonts w:ascii="Times New Roman" w:eastAsia="Times New Roman" w:hAnsi="Times New Roman" w:cs="Times New Roman"/>
                <w:sz w:val="24"/>
                <w:szCs w:val="24"/>
                <w:lang w:eastAsia="ru-RU"/>
              </w:rPr>
              <w:t>Определить степень профессиональных затруднений педагогов по формированию функциональной грамотности обучающихся, в том числе цифровой, по ФОП ООО и ФОП СОО.</w:t>
            </w:r>
          </w:p>
          <w:p w:rsidR="003826FD" w:rsidRPr="003826FD" w:rsidRDefault="003826FD" w:rsidP="003826FD">
            <w:pPr>
              <w:spacing w:after="100" w:afterAutospacing="1" w:line="240" w:lineRule="auto"/>
              <w:rPr>
                <w:rFonts w:ascii="Times New Roman" w:eastAsia="Times New Roman" w:hAnsi="Times New Roman" w:cs="Times New Roman"/>
                <w:sz w:val="24"/>
                <w:szCs w:val="24"/>
                <w:lang w:eastAsia="ru-RU"/>
              </w:rPr>
            </w:pPr>
            <w:r w:rsidRPr="003826FD">
              <w:rPr>
                <w:rFonts w:ascii="Times New Roman" w:eastAsia="Times New Roman" w:hAnsi="Times New Roman" w:cs="Times New Roman"/>
                <w:sz w:val="24"/>
                <w:szCs w:val="24"/>
                <w:lang w:eastAsia="ru-RU"/>
              </w:rPr>
              <w:lastRenderedPageBreak/>
              <w:t>Определить уровень ИКТ-компетентности педагогов.</w:t>
            </w:r>
            <w:r w:rsidRPr="003826FD">
              <w:rPr>
                <w:rFonts w:hAnsi="Times New Roman" w:cs="Times New Roman"/>
                <w:color w:val="000000"/>
                <w:sz w:val="24"/>
                <w:szCs w:val="24"/>
              </w:rPr>
              <w:t xml:space="preserve"> </w:t>
            </w:r>
            <w:r w:rsidRPr="003826FD">
              <w:rPr>
                <w:rFonts w:ascii="Times New Roman" w:eastAsia="Times New Roman" w:hAnsi="Times New Roman" w:cs="Times New Roman"/>
                <w:sz w:val="24"/>
                <w:szCs w:val="24"/>
                <w:lang w:eastAsia="ru-RU"/>
              </w:rPr>
              <w:t>Повысить уровень компетентности педагогов по вопросам применения</w:t>
            </w:r>
            <w:r w:rsidRPr="003826FD">
              <w:rPr>
                <w:rFonts w:ascii="Times New Roman" w:eastAsia="Times New Roman" w:hAnsi="Times New Roman" w:cs="Times New Roman"/>
                <w:sz w:val="24"/>
                <w:szCs w:val="24"/>
                <w:lang w:val="en-US" w:eastAsia="ru-RU"/>
              </w:rPr>
              <w:t> </w:t>
            </w:r>
            <w:r w:rsidRPr="003826FD">
              <w:rPr>
                <w:rFonts w:ascii="Times New Roman" w:eastAsia="Times New Roman" w:hAnsi="Times New Roman" w:cs="Times New Roman"/>
                <w:sz w:val="24"/>
                <w:szCs w:val="24"/>
                <w:lang w:eastAsia="ru-RU"/>
              </w:rPr>
              <w:t>ЭОР и ЦОР и образовательном процессе</w:t>
            </w:r>
          </w:p>
          <w:p w:rsidR="003826FD" w:rsidRPr="00C93C88" w:rsidRDefault="003826FD" w:rsidP="003826FD">
            <w:pPr>
              <w:spacing w:after="100" w:afterAutospacing="1" w:line="240" w:lineRule="auto"/>
              <w:rPr>
                <w:rFonts w:ascii="Times New Roman" w:eastAsia="Times New Roman" w:hAnsi="Times New Roman" w:cs="Times New Roman"/>
                <w:sz w:val="24"/>
                <w:szCs w:val="24"/>
                <w:lang w:eastAsia="ru-RU"/>
              </w:rPr>
            </w:pPr>
            <w:r w:rsidRPr="003826FD">
              <w:rPr>
                <w:rFonts w:ascii="Times New Roman" w:eastAsia="Times New Roman" w:hAnsi="Times New Roman" w:cs="Times New Roman"/>
                <w:sz w:val="24"/>
                <w:szCs w:val="24"/>
                <w:lang w:eastAsia="ru-RU"/>
              </w:rPr>
              <w:t xml:space="preserve">Выявить уровень методической подготовки и профессиональные затруднения молодых и вновь пришедших </w:t>
            </w:r>
            <w:proofErr w:type="spellStart"/>
            <w:r w:rsidRPr="003826FD">
              <w:rPr>
                <w:rFonts w:ascii="Times New Roman" w:eastAsia="Times New Roman" w:hAnsi="Times New Roman" w:cs="Times New Roman"/>
                <w:sz w:val="24"/>
                <w:szCs w:val="24"/>
                <w:lang w:eastAsia="ru-RU"/>
              </w:rPr>
              <w:t>учителей</w:t>
            </w:r>
            <w:r>
              <w:rPr>
                <w:rFonts w:ascii="Times New Roman" w:eastAsia="Times New Roman" w:hAnsi="Times New Roman" w:cs="Times New Roman"/>
                <w:sz w:val="24"/>
                <w:szCs w:val="24"/>
                <w:lang w:eastAsia="ru-RU"/>
              </w:rPr>
              <w:t>.Создание</w:t>
            </w:r>
            <w:proofErr w:type="spellEnd"/>
            <w:r>
              <w:rPr>
                <w:rFonts w:ascii="Times New Roman" w:eastAsia="Times New Roman" w:hAnsi="Times New Roman" w:cs="Times New Roman"/>
                <w:sz w:val="24"/>
                <w:szCs w:val="24"/>
                <w:lang w:eastAsia="ru-RU"/>
              </w:rPr>
              <w:t xml:space="preserve"> и выполнение ИОМ учителя.</w:t>
            </w:r>
          </w:p>
        </w:tc>
        <w:tc>
          <w:tcPr>
            <w:tcW w:w="1632" w:type="dxa"/>
            <w:vMerge/>
            <w:tcBorders>
              <w:left w:val="single" w:sz="6" w:space="0" w:color="DEE2E6"/>
              <w:bottom w:val="single" w:sz="6" w:space="0" w:color="DEE2E6"/>
              <w:right w:val="single" w:sz="6" w:space="0" w:color="DEE2E6"/>
            </w:tcBorders>
            <w:shd w:val="clear" w:color="auto" w:fill="auto"/>
          </w:tcPr>
          <w:p w:rsidR="003826FD" w:rsidRPr="00C93C88" w:rsidRDefault="003826FD" w:rsidP="00C93C88">
            <w:pPr>
              <w:spacing w:after="100" w:afterAutospacing="1" w:line="240" w:lineRule="auto"/>
              <w:rPr>
                <w:rFonts w:ascii="Times New Roman" w:eastAsia="Times New Roman" w:hAnsi="Times New Roman" w:cs="Times New Roman"/>
                <w:sz w:val="24"/>
                <w:szCs w:val="24"/>
                <w:lang w:eastAsia="ru-RU"/>
              </w:rPr>
            </w:pPr>
          </w:p>
        </w:tc>
        <w:tc>
          <w:tcPr>
            <w:tcW w:w="2091" w:type="dxa"/>
            <w:vMerge/>
            <w:tcBorders>
              <w:left w:val="single" w:sz="6" w:space="0" w:color="DEE2E6"/>
              <w:bottom w:val="single" w:sz="6" w:space="0" w:color="DEE2E6"/>
              <w:right w:val="single" w:sz="6" w:space="0" w:color="DEE2E6"/>
            </w:tcBorders>
            <w:shd w:val="clear" w:color="auto" w:fill="auto"/>
          </w:tcPr>
          <w:p w:rsidR="003826FD" w:rsidRPr="00C93C88" w:rsidRDefault="003826FD" w:rsidP="00C93C88">
            <w:pPr>
              <w:spacing w:after="100" w:afterAutospacing="1" w:line="240" w:lineRule="auto"/>
              <w:rPr>
                <w:rFonts w:ascii="Times New Roman" w:eastAsia="Times New Roman" w:hAnsi="Times New Roman" w:cs="Times New Roman"/>
                <w:sz w:val="24"/>
                <w:szCs w:val="24"/>
                <w:lang w:eastAsia="ru-RU"/>
              </w:rPr>
            </w:pPr>
          </w:p>
        </w:tc>
      </w:tr>
      <w:tr w:rsidR="00C93C88" w:rsidRPr="00C93C88" w:rsidTr="0053397C">
        <w:trPr>
          <w:gridAfter w:val="1"/>
          <w:wAfter w:w="8" w:type="dxa"/>
        </w:trPr>
        <w:tc>
          <w:tcPr>
            <w:tcW w:w="2933"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lastRenderedPageBreak/>
              <w:t>Участие в муниципальном этапе конкурса «Учитель года»</w:t>
            </w:r>
          </w:p>
        </w:tc>
        <w:tc>
          <w:tcPr>
            <w:tcW w:w="4430"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Реализация творческого потенциала педагога.</w:t>
            </w:r>
          </w:p>
        </w:tc>
        <w:tc>
          <w:tcPr>
            <w:tcW w:w="163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Февраль</w:t>
            </w:r>
          </w:p>
        </w:tc>
        <w:tc>
          <w:tcPr>
            <w:tcW w:w="20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156F24">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sidR="00156F24">
              <w:rPr>
                <w:rFonts w:ascii="Times New Roman" w:eastAsia="Times New Roman" w:hAnsi="Times New Roman" w:cs="Times New Roman"/>
                <w:sz w:val="24"/>
                <w:szCs w:val="24"/>
                <w:lang w:eastAsia="ru-RU"/>
              </w:rPr>
              <w:t>ПЦК</w:t>
            </w:r>
          </w:p>
        </w:tc>
      </w:tr>
      <w:tr w:rsidR="00C93C88" w:rsidRPr="00C93C88" w:rsidTr="0053397C">
        <w:trPr>
          <w:gridAfter w:val="1"/>
          <w:wAfter w:w="8" w:type="dxa"/>
        </w:trPr>
        <w:tc>
          <w:tcPr>
            <w:tcW w:w="2933"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Презентация опыта работы</w:t>
            </w:r>
          </w:p>
        </w:tc>
        <w:tc>
          <w:tcPr>
            <w:tcW w:w="4430"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Информирование </w:t>
            </w:r>
            <w:proofErr w:type="gramStart"/>
            <w:r w:rsidRPr="00C93C88">
              <w:rPr>
                <w:rFonts w:ascii="Times New Roman" w:eastAsia="Times New Roman" w:hAnsi="Times New Roman" w:cs="Times New Roman"/>
                <w:sz w:val="24"/>
                <w:szCs w:val="24"/>
                <w:lang w:eastAsia="ru-RU"/>
              </w:rPr>
              <w:t>педагогов  и</w:t>
            </w:r>
            <w:proofErr w:type="gramEnd"/>
            <w:r w:rsidRPr="00C93C88">
              <w:rPr>
                <w:rFonts w:ascii="Times New Roman" w:eastAsia="Times New Roman" w:hAnsi="Times New Roman" w:cs="Times New Roman"/>
                <w:sz w:val="24"/>
                <w:szCs w:val="24"/>
                <w:lang w:eastAsia="ru-RU"/>
              </w:rPr>
              <w:t xml:space="preserve"> их участие в профессиональных смотрах, конкурсах.</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Публикация методической продукции</w:t>
            </w:r>
            <w:r w:rsidR="00156F24">
              <w:rPr>
                <w:rFonts w:ascii="Times New Roman" w:eastAsia="Times New Roman" w:hAnsi="Times New Roman" w:cs="Times New Roman"/>
                <w:sz w:val="24"/>
                <w:szCs w:val="24"/>
                <w:lang w:eastAsia="ru-RU"/>
              </w:rPr>
              <w:t xml:space="preserve"> на сайтах</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Представление результатов методической деятельности.</w:t>
            </w:r>
          </w:p>
        </w:tc>
        <w:tc>
          <w:tcPr>
            <w:tcW w:w="163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Согласно планам работы  МО</w:t>
            </w:r>
          </w:p>
        </w:tc>
        <w:tc>
          <w:tcPr>
            <w:tcW w:w="20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156F24">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sidR="00156F24">
              <w:rPr>
                <w:rFonts w:ascii="Times New Roman" w:eastAsia="Times New Roman" w:hAnsi="Times New Roman" w:cs="Times New Roman"/>
                <w:sz w:val="24"/>
                <w:szCs w:val="24"/>
                <w:lang w:eastAsia="ru-RU"/>
              </w:rPr>
              <w:t>ПЦК</w:t>
            </w:r>
          </w:p>
        </w:tc>
      </w:tr>
      <w:tr w:rsidR="00C93C88" w:rsidRPr="00C93C88" w:rsidTr="0053397C">
        <w:trPr>
          <w:gridAfter w:val="1"/>
          <w:wAfter w:w="8" w:type="dxa"/>
        </w:trPr>
        <w:tc>
          <w:tcPr>
            <w:tcW w:w="1989"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944"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1836"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2594"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163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20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0"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r>
    </w:tbl>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Направление 3    </w:t>
      </w:r>
      <w:r w:rsidRPr="00C93C88">
        <w:rPr>
          <w:rFonts w:ascii="Times New Roman" w:eastAsia="Times New Roman" w:hAnsi="Times New Roman" w:cs="Times New Roman"/>
          <w:b/>
          <w:bCs/>
          <w:color w:val="222222"/>
          <w:sz w:val="25"/>
          <w:u w:val="single"/>
          <w:lang w:eastAsia="ru-RU"/>
        </w:rPr>
        <w:t>Работа с обучающимися</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proofErr w:type="gramStart"/>
      <w:r w:rsidRPr="00C93C88">
        <w:rPr>
          <w:rFonts w:ascii="Times New Roman" w:eastAsia="Times New Roman" w:hAnsi="Times New Roman" w:cs="Times New Roman"/>
          <w:b/>
          <w:bCs/>
          <w:color w:val="222222"/>
          <w:sz w:val="25"/>
          <w:lang w:eastAsia="ru-RU"/>
        </w:rPr>
        <w:t>Задачи:  </w:t>
      </w:r>
      <w:r w:rsidRPr="00C93C88">
        <w:rPr>
          <w:rFonts w:ascii="Times New Roman" w:eastAsia="Times New Roman" w:hAnsi="Times New Roman" w:cs="Times New Roman"/>
          <w:color w:val="222222"/>
          <w:sz w:val="25"/>
          <w:szCs w:val="25"/>
          <w:lang w:eastAsia="ru-RU"/>
        </w:rPr>
        <w:t>Освоение</w:t>
      </w:r>
      <w:proofErr w:type="gramEnd"/>
      <w:r w:rsidRPr="00C93C88">
        <w:rPr>
          <w:rFonts w:ascii="Times New Roman" w:eastAsia="Times New Roman" w:hAnsi="Times New Roman" w:cs="Times New Roman"/>
          <w:color w:val="222222"/>
          <w:sz w:val="25"/>
          <w:szCs w:val="25"/>
          <w:lang w:eastAsia="ru-RU"/>
        </w:rPr>
        <w:t xml:space="preserve"> эффективных форм  организации  образовательной    деятельности  обучающихся. Выявление и накопление успешного опыта работы педагогов в данном   направлении.</w:t>
      </w:r>
    </w:p>
    <w:tbl>
      <w:tblPr>
        <w:tblW w:w="12553" w:type="dxa"/>
        <w:tblCellMar>
          <w:top w:w="15" w:type="dxa"/>
          <w:left w:w="15" w:type="dxa"/>
          <w:bottom w:w="15" w:type="dxa"/>
          <w:right w:w="15" w:type="dxa"/>
        </w:tblCellMar>
        <w:tblLook w:val="04A0" w:firstRow="1" w:lastRow="0" w:firstColumn="1" w:lastColumn="0" w:noHBand="0" w:noVBand="1"/>
      </w:tblPr>
      <w:tblGrid>
        <w:gridCol w:w="2142"/>
        <w:gridCol w:w="2551"/>
        <w:gridCol w:w="2126"/>
        <w:gridCol w:w="1843"/>
        <w:gridCol w:w="3891"/>
      </w:tblGrid>
      <w:tr w:rsidR="00C93C88" w:rsidRPr="00C93C88" w:rsidTr="00C93C88">
        <w:tc>
          <w:tcPr>
            <w:tcW w:w="214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Тематика</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мероприятия</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Содержание</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деятельности</w:t>
            </w:r>
          </w:p>
        </w:tc>
        <w:tc>
          <w:tcPr>
            <w:tcW w:w="2126"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Планируемый результат</w:t>
            </w:r>
          </w:p>
        </w:tc>
        <w:tc>
          <w:tcPr>
            <w:tcW w:w="1843"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Сроки проведения</w:t>
            </w:r>
          </w:p>
        </w:tc>
        <w:tc>
          <w:tcPr>
            <w:tcW w:w="38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Ответственный</w:t>
            </w:r>
          </w:p>
        </w:tc>
      </w:tr>
      <w:tr w:rsidR="00533CCD" w:rsidRPr="00C93C88" w:rsidTr="00C93C88">
        <w:tc>
          <w:tcPr>
            <w:tcW w:w="2142" w:type="dxa"/>
            <w:tcBorders>
              <w:top w:val="single" w:sz="6" w:space="0" w:color="DEE2E6"/>
              <w:left w:val="single" w:sz="6" w:space="0" w:color="DEE2E6"/>
              <w:bottom w:val="single" w:sz="6" w:space="0" w:color="DEE2E6"/>
              <w:right w:val="single" w:sz="6" w:space="0" w:color="DEE2E6"/>
            </w:tcBorders>
            <w:shd w:val="clear" w:color="auto" w:fill="auto"/>
          </w:tcPr>
          <w:p w:rsidR="00533CCD" w:rsidRPr="00C93C88" w:rsidRDefault="00533CCD" w:rsidP="00C93C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w:t>
            </w:r>
            <w:r w:rsidRPr="00533CCD">
              <w:rPr>
                <w:rFonts w:ascii="Times New Roman" w:eastAsia="Times New Roman" w:hAnsi="Times New Roman" w:cs="Times New Roman"/>
                <w:sz w:val="24"/>
                <w:szCs w:val="24"/>
                <w:lang w:eastAsia="ru-RU"/>
              </w:rPr>
              <w:t xml:space="preserve"> индивидуальных образовательных траекторий обучающихся</w:t>
            </w:r>
          </w:p>
        </w:tc>
        <w:tc>
          <w:tcPr>
            <w:tcW w:w="2551" w:type="dxa"/>
            <w:tcBorders>
              <w:top w:val="single" w:sz="6" w:space="0" w:color="DEE2E6"/>
              <w:left w:val="single" w:sz="6" w:space="0" w:color="DEE2E6"/>
              <w:bottom w:val="single" w:sz="6" w:space="0" w:color="DEE2E6"/>
              <w:right w:val="single" w:sz="6" w:space="0" w:color="DEE2E6"/>
            </w:tcBorders>
            <w:shd w:val="clear" w:color="auto" w:fill="auto"/>
          </w:tcPr>
          <w:p w:rsidR="00533CCD" w:rsidRPr="00C93C88" w:rsidRDefault="00533CCD" w:rsidP="00C93C88">
            <w:pPr>
              <w:spacing w:after="100" w:afterAutospacing="1" w:line="240" w:lineRule="auto"/>
              <w:rPr>
                <w:rFonts w:ascii="Times New Roman" w:eastAsia="Times New Roman" w:hAnsi="Times New Roman" w:cs="Times New Roman"/>
                <w:sz w:val="24"/>
                <w:szCs w:val="24"/>
                <w:lang w:eastAsia="ru-RU"/>
              </w:rPr>
            </w:pPr>
            <w:r w:rsidRPr="00533CCD">
              <w:rPr>
                <w:rFonts w:ascii="Times New Roman" w:eastAsia="Times New Roman" w:hAnsi="Times New Roman" w:cs="Times New Roman"/>
                <w:sz w:val="24"/>
                <w:szCs w:val="24"/>
                <w:lang w:eastAsia="ru-RU"/>
              </w:rPr>
              <w:t>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2126" w:type="dxa"/>
            <w:tcBorders>
              <w:top w:val="single" w:sz="6" w:space="0" w:color="DEE2E6"/>
              <w:left w:val="single" w:sz="6" w:space="0" w:color="DEE2E6"/>
              <w:bottom w:val="single" w:sz="6" w:space="0" w:color="DEE2E6"/>
              <w:right w:val="single" w:sz="6" w:space="0" w:color="DEE2E6"/>
            </w:tcBorders>
            <w:shd w:val="clear" w:color="auto" w:fill="auto"/>
          </w:tcPr>
          <w:p w:rsidR="00533CCD" w:rsidRPr="00533CCD" w:rsidRDefault="00533CCD" w:rsidP="00C93C88">
            <w:pPr>
              <w:spacing w:after="100" w:afterAutospacing="1" w:line="240" w:lineRule="auto"/>
              <w:rPr>
                <w:rFonts w:ascii="Times New Roman" w:eastAsia="Times New Roman" w:hAnsi="Times New Roman" w:cs="Times New Roman"/>
                <w:sz w:val="24"/>
                <w:szCs w:val="24"/>
                <w:lang w:eastAsia="ru-RU"/>
              </w:rPr>
            </w:pPr>
            <w:r w:rsidRPr="00533CCD">
              <w:rPr>
                <w:rFonts w:ascii="Times New Roman" w:eastAsia="Times New Roman" w:hAnsi="Times New Roman" w:cs="Times New Roman"/>
                <w:sz w:val="24"/>
                <w:szCs w:val="24"/>
                <w:lang w:eastAsia="ru-RU"/>
              </w:rPr>
              <w:t>Разработка индивидуальных образовательных траекторий для обучающихся с разной учебной мотивацией</w:t>
            </w:r>
          </w:p>
        </w:tc>
        <w:tc>
          <w:tcPr>
            <w:tcW w:w="1843" w:type="dxa"/>
            <w:tcBorders>
              <w:top w:val="single" w:sz="6" w:space="0" w:color="DEE2E6"/>
              <w:left w:val="single" w:sz="6" w:space="0" w:color="DEE2E6"/>
              <w:bottom w:val="single" w:sz="6" w:space="0" w:color="DEE2E6"/>
              <w:right w:val="single" w:sz="6" w:space="0" w:color="DEE2E6"/>
            </w:tcBorders>
            <w:shd w:val="clear" w:color="auto" w:fill="auto"/>
          </w:tcPr>
          <w:p w:rsidR="00533CCD" w:rsidRPr="00C93C88" w:rsidRDefault="00533CCD" w:rsidP="00C93C88">
            <w:pPr>
              <w:spacing w:after="100" w:afterAutospacing="1" w:line="240" w:lineRule="auto"/>
              <w:rPr>
                <w:rFonts w:ascii="Times New Roman" w:eastAsia="Times New Roman" w:hAnsi="Times New Roman" w:cs="Times New Roman"/>
                <w:sz w:val="24"/>
                <w:szCs w:val="24"/>
                <w:lang w:eastAsia="ru-RU"/>
              </w:rPr>
            </w:pPr>
            <w:r w:rsidRPr="00533CCD">
              <w:rPr>
                <w:rFonts w:ascii="Times New Roman" w:eastAsia="Times New Roman" w:hAnsi="Times New Roman" w:cs="Times New Roman"/>
                <w:sz w:val="24"/>
                <w:szCs w:val="24"/>
                <w:lang w:eastAsia="ru-RU"/>
              </w:rPr>
              <w:t>в течение года</w:t>
            </w:r>
          </w:p>
        </w:tc>
        <w:tc>
          <w:tcPr>
            <w:tcW w:w="3891" w:type="dxa"/>
            <w:tcBorders>
              <w:top w:val="single" w:sz="6" w:space="0" w:color="DEE2E6"/>
              <w:left w:val="single" w:sz="6" w:space="0" w:color="DEE2E6"/>
              <w:bottom w:val="single" w:sz="6" w:space="0" w:color="DEE2E6"/>
              <w:right w:val="single" w:sz="6" w:space="0" w:color="DEE2E6"/>
            </w:tcBorders>
            <w:shd w:val="clear" w:color="auto" w:fill="auto"/>
          </w:tcPr>
          <w:p w:rsidR="00533CCD" w:rsidRPr="00C93C88" w:rsidRDefault="00533CCD" w:rsidP="00C93C88">
            <w:pPr>
              <w:spacing w:after="100" w:afterAutospacing="1" w:line="240" w:lineRule="auto"/>
              <w:rPr>
                <w:rFonts w:ascii="Times New Roman" w:eastAsia="Times New Roman" w:hAnsi="Times New Roman" w:cs="Times New Roman"/>
                <w:sz w:val="24"/>
                <w:szCs w:val="24"/>
                <w:lang w:eastAsia="ru-RU"/>
              </w:rPr>
            </w:pPr>
            <w:r w:rsidRPr="00533CCD">
              <w:rPr>
                <w:rFonts w:ascii="Times New Roman" w:eastAsia="Times New Roman" w:hAnsi="Times New Roman" w:cs="Times New Roman"/>
                <w:sz w:val="24"/>
                <w:szCs w:val="24"/>
                <w:lang w:eastAsia="ru-RU"/>
              </w:rPr>
              <w:t>зам. директора по УВР</w:t>
            </w:r>
          </w:p>
        </w:tc>
      </w:tr>
      <w:tr w:rsidR="0004631F" w:rsidRPr="00C93C88" w:rsidTr="00C93C88">
        <w:tc>
          <w:tcPr>
            <w:tcW w:w="2142" w:type="dxa"/>
            <w:tcBorders>
              <w:top w:val="single" w:sz="6" w:space="0" w:color="DEE2E6"/>
              <w:left w:val="single" w:sz="6" w:space="0" w:color="DEE2E6"/>
              <w:bottom w:val="single" w:sz="6" w:space="0" w:color="DEE2E6"/>
              <w:right w:val="single" w:sz="6" w:space="0" w:color="DEE2E6"/>
            </w:tcBorders>
            <w:shd w:val="clear" w:color="auto" w:fill="auto"/>
          </w:tcPr>
          <w:p w:rsidR="0004631F" w:rsidRDefault="0004631F" w:rsidP="00C93C88">
            <w:pPr>
              <w:spacing w:after="100" w:afterAutospacing="1" w:line="240" w:lineRule="auto"/>
              <w:rPr>
                <w:rFonts w:ascii="Times New Roman" w:eastAsia="Times New Roman" w:hAnsi="Times New Roman" w:cs="Times New Roman"/>
                <w:sz w:val="24"/>
                <w:szCs w:val="24"/>
                <w:lang w:eastAsia="ru-RU"/>
              </w:rPr>
            </w:pPr>
            <w:r w:rsidRPr="0004631F">
              <w:rPr>
                <w:rFonts w:ascii="Times New Roman" w:eastAsia="Times New Roman" w:hAnsi="Times New Roman" w:cs="Times New Roman"/>
                <w:sz w:val="24"/>
                <w:szCs w:val="24"/>
                <w:lang w:eastAsia="ru-RU"/>
              </w:rPr>
              <w:t>Заседание методического совета «Готовность к ВПР»</w:t>
            </w:r>
          </w:p>
        </w:tc>
        <w:tc>
          <w:tcPr>
            <w:tcW w:w="2551" w:type="dxa"/>
            <w:tcBorders>
              <w:top w:val="single" w:sz="6" w:space="0" w:color="DEE2E6"/>
              <w:left w:val="single" w:sz="6" w:space="0" w:color="DEE2E6"/>
              <w:bottom w:val="single" w:sz="6" w:space="0" w:color="DEE2E6"/>
              <w:right w:val="single" w:sz="6" w:space="0" w:color="DEE2E6"/>
            </w:tcBorders>
            <w:shd w:val="clear" w:color="auto" w:fill="auto"/>
          </w:tcPr>
          <w:p w:rsidR="0004631F" w:rsidRPr="00533CCD" w:rsidRDefault="0004631F" w:rsidP="00C93C88">
            <w:pPr>
              <w:spacing w:after="100" w:afterAutospacing="1" w:line="240" w:lineRule="auto"/>
              <w:rPr>
                <w:rFonts w:ascii="Times New Roman" w:eastAsia="Times New Roman" w:hAnsi="Times New Roman" w:cs="Times New Roman"/>
                <w:sz w:val="24"/>
                <w:szCs w:val="24"/>
                <w:lang w:eastAsia="ru-RU"/>
              </w:rPr>
            </w:pPr>
            <w:r w:rsidRPr="0004631F">
              <w:rPr>
                <w:rFonts w:ascii="Times New Roman" w:eastAsia="Times New Roman" w:hAnsi="Times New Roman" w:cs="Times New Roman"/>
                <w:sz w:val="24"/>
                <w:szCs w:val="24"/>
                <w:lang w:eastAsia="ru-RU"/>
              </w:rPr>
              <w:t>Обсудить готовность обучающихся к ВПР</w:t>
            </w:r>
          </w:p>
        </w:tc>
        <w:tc>
          <w:tcPr>
            <w:tcW w:w="2126" w:type="dxa"/>
            <w:tcBorders>
              <w:top w:val="single" w:sz="6" w:space="0" w:color="DEE2E6"/>
              <w:left w:val="single" w:sz="6" w:space="0" w:color="DEE2E6"/>
              <w:bottom w:val="single" w:sz="6" w:space="0" w:color="DEE2E6"/>
              <w:right w:val="single" w:sz="6" w:space="0" w:color="DEE2E6"/>
            </w:tcBorders>
            <w:shd w:val="clear" w:color="auto" w:fill="auto"/>
          </w:tcPr>
          <w:p w:rsidR="0004631F" w:rsidRPr="00533CCD" w:rsidRDefault="0004631F" w:rsidP="00C93C88">
            <w:pPr>
              <w:spacing w:after="100" w:afterAutospacing="1" w:line="240" w:lineRule="auto"/>
              <w:rPr>
                <w:rFonts w:ascii="Times New Roman" w:eastAsia="Times New Roman" w:hAnsi="Times New Roman" w:cs="Times New Roman"/>
                <w:sz w:val="24"/>
                <w:szCs w:val="24"/>
                <w:lang w:eastAsia="ru-RU"/>
              </w:rPr>
            </w:pPr>
          </w:p>
        </w:tc>
        <w:tc>
          <w:tcPr>
            <w:tcW w:w="1843" w:type="dxa"/>
            <w:tcBorders>
              <w:top w:val="single" w:sz="6" w:space="0" w:color="DEE2E6"/>
              <w:left w:val="single" w:sz="6" w:space="0" w:color="DEE2E6"/>
              <w:bottom w:val="single" w:sz="6" w:space="0" w:color="DEE2E6"/>
              <w:right w:val="single" w:sz="6" w:space="0" w:color="DEE2E6"/>
            </w:tcBorders>
            <w:shd w:val="clear" w:color="auto" w:fill="auto"/>
          </w:tcPr>
          <w:p w:rsidR="0004631F" w:rsidRPr="00533CCD" w:rsidRDefault="0004631F" w:rsidP="00C93C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3891" w:type="dxa"/>
            <w:tcBorders>
              <w:top w:val="single" w:sz="6" w:space="0" w:color="DEE2E6"/>
              <w:left w:val="single" w:sz="6" w:space="0" w:color="DEE2E6"/>
              <w:bottom w:val="single" w:sz="6" w:space="0" w:color="DEE2E6"/>
              <w:right w:val="single" w:sz="6" w:space="0" w:color="DEE2E6"/>
            </w:tcBorders>
            <w:shd w:val="clear" w:color="auto" w:fill="auto"/>
          </w:tcPr>
          <w:p w:rsidR="0004631F" w:rsidRPr="00533CCD" w:rsidRDefault="0004631F" w:rsidP="00C93C88">
            <w:pPr>
              <w:spacing w:after="100" w:afterAutospacing="1" w:line="240" w:lineRule="auto"/>
              <w:rPr>
                <w:rFonts w:ascii="Times New Roman" w:eastAsia="Times New Roman" w:hAnsi="Times New Roman" w:cs="Times New Roman"/>
                <w:sz w:val="24"/>
                <w:szCs w:val="24"/>
                <w:lang w:eastAsia="ru-RU"/>
              </w:rPr>
            </w:pPr>
            <w:r w:rsidRPr="0004631F">
              <w:rPr>
                <w:rFonts w:ascii="Times New Roman" w:eastAsia="Times New Roman" w:hAnsi="Times New Roman" w:cs="Times New Roman"/>
                <w:sz w:val="24"/>
                <w:szCs w:val="24"/>
                <w:lang w:eastAsia="ru-RU"/>
              </w:rPr>
              <w:t>зам. директора по УВР</w:t>
            </w:r>
          </w:p>
        </w:tc>
      </w:tr>
      <w:tr w:rsidR="0004631F" w:rsidRPr="00C93C88" w:rsidTr="00C93C88">
        <w:tc>
          <w:tcPr>
            <w:tcW w:w="2142" w:type="dxa"/>
            <w:tcBorders>
              <w:top w:val="single" w:sz="6" w:space="0" w:color="DEE2E6"/>
              <w:left w:val="single" w:sz="6" w:space="0" w:color="DEE2E6"/>
              <w:bottom w:val="single" w:sz="6" w:space="0" w:color="DEE2E6"/>
              <w:right w:val="single" w:sz="6" w:space="0" w:color="DEE2E6"/>
            </w:tcBorders>
            <w:shd w:val="clear" w:color="auto" w:fill="auto"/>
          </w:tcPr>
          <w:p w:rsidR="0004631F" w:rsidRPr="0004631F" w:rsidRDefault="0004631F" w:rsidP="00C93C88">
            <w:pPr>
              <w:spacing w:after="100" w:afterAutospacing="1" w:line="240" w:lineRule="auto"/>
              <w:rPr>
                <w:rFonts w:ascii="Times New Roman" w:eastAsia="Times New Roman" w:hAnsi="Times New Roman" w:cs="Times New Roman"/>
                <w:sz w:val="24"/>
                <w:szCs w:val="24"/>
                <w:lang w:eastAsia="ru-RU"/>
              </w:rPr>
            </w:pPr>
            <w:r w:rsidRPr="0004631F">
              <w:rPr>
                <w:rFonts w:ascii="Times New Roman" w:eastAsia="Times New Roman" w:hAnsi="Times New Roman" w:cs="Times New Roman"/>
                <w:sz w:val="24"/>
                <w:szCs w:val="24"/>
                <w:lang w:eastAsia="ru-RU"/>
              </w:rPr>
              <w:t xml:space="preserve">Заседание методического </w:t>
            </w:r>
            <w:r>
              <w:rPr>
                <w:rFonts w:ascii="Times New Roman" w:eastAsia="Times New Roman" w:hAnsi="Times New Roman" w:cs="Times New Roman"/>
                <w:sz w:val="24"/>
                <w:szCs w:val="24"/>
                <w:lang w:eastAsia="ru-RU"/>
              </w:rPr>
              <w:lastRenderedPageBreak/>
              <w:t>совета «Подготовка к ГИА-2025»</w:t>
            </w:r>
          </w:p>
        </w:tc>
        <w:tc>
          <w:tcPr>
            <w:tcW w:w="2551" w:type="dxa"/>
            <w:tcBorders>
              <w:top w:val="single" w:sz="6" w:space="0" w:color="DEE2E6"/>
              <w:left w:val="single" w:sz="6" w:space="0" w:color="DEE2E6"/>
              <w:bottom w:val="single" w:sz="6" w:space="0" w:color="DEE2E6"/>
              <w:right w:val="single" w:sz="6" w:space="0" w:color="DEE2E6"/>
            </w:tcBorders>
            <w:shd w:val="clear" w:color="auto" w:fill="auto"/>
          </w:tcPr>
          <w:p w:rsidR="0004631F" w:rsidRPr="0004631F" w:rsidRDefault="0004631F" w:rsidP="0004631F">
            <w:pPr>
              <w:spacing w:after="100" w:afterAutospacing="1" w:line="240" w:lineRule="auto"/>
              <w:rPr>
                <w:rFonts w:ascii="Times New Roman" w:eastAsia="Times New Roman" w:hAnsi="Times New Roman" w:cs="Times New Roman"/>
                <w:sz w:val="24"/>
                <w:szCs w:val="24"/>
                <w:lang w:eastAsia="ru-RU"/>
              </w:rPr>
            </w:pPr>
            <w:r w:rsidRPr="0004631F">
              <w:rPr>
                <w:rFonts w:ascii="Times New Roman" w:eastAsia="Times New Roman" w:hAnsi="Times New Roman" w:cs="Times New Roman"/>
                <w:sz w:val="24"/>
                <w:szCs w:val="24"/>
                <w:lang w:eastAsia="ru-RU"/>
              </w:rPr>
              <w:lastRenderedPageBreak/>
              <w:t>Обсудить изменения в КИМ ГИА.</w:t>
            </w:r>
          </w:p>
          <w:p w:rsidR="0004631F" w:rsidRPr="0004631F" w:rsidRDefault="0004631F" w:rsidP="0004631F">
            <w:pPr>
              <w:spacing w:after="100" w:afterAutospacing="1" w:line="240" w:lineRule="auto"/>
              <w:rPr>
                <w:rFonts w:ascii="Times New Roman" w:eastAsia="Times New Roman" w:hAnsi="Times New Roman" w:cs="Times New Roman"/>
                <w:sz w:val="24"/>
                <w:szCs w:val="24"/>
                <w:lang w:eastAsia="ru-RU"/>
              </w:rPr>
            </w:pPr>
            <w:r w:rsidRPr="0004631F">
              <w:rPr>
                <w:rFonts w:ascii="Times New Roman" w:eastAsia="Times New Roman" w:hAnsi="Times New Roman" w:cs="Times New Roman"/>
                <w:sz w:val="24"/>
                <w:szCs w:val="24"/>
                <w:lang w:eastAsia="ru-RU"/>
              </w:rPr>
              <w:lastRenderedPageBreak/>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2126" w:type="dxa"/>
            <w:tcBorders>
              <w:top w:val="single" w:sz="6" w:space="0" w:color="DEE2E6"/>
              <w:left w:val="single" w:sz="6" w:space="0" w:color="DEE2E6"/>
              <w:bottom w:val="single" w:sz="6" w:space="0" w:color="DEE2E6"/>
              <w:right w:val="single" w:sz="6" w:space="0" w:color="DEE2E6"/>
            </w:tcBorders>
            <w:shd w:val="clear" w:color="auto" w:fill="auto"/>
          </w:tcPr>
          <w:p w:rsidR="0004631F" w:rsidRPr="00533CCD" w:rsidRDefault="0004631F" w:rsidP="00C93C88">
            <w:pPr>
              <w:spacing w:after="100" w:afterAutospacing="1" w:line="240" w:lineRule="auto"/>
              <w:rPr>
                <w:rFonts w:ascii="Times New Roman" w:eastAsia="Times New Roman" w:hAnsi="Times New Roman" w:cs="Times New Roman"/>
                <w:sz w:val="24"/>
                <w:szCs w:val="24"/>
                <w:lang w:eastAsia="ru-RU"/>
              </w:rPr>
            </w:pPr>
          </w:p>
        </w:tc>
        <w:tc>
          <w:tcPr>
            <w:tcW w:w="1843" w:type="dxa"/>
            <w:tcBorders>
              <w:top w:val="single" w:sz="6" w:space="0" w:color="DEE2E6"/>
              <w:left w:val="single" w:sz="6" w:space="0" w:color="DEE2E6"/>
              <w:bottom w:val="single" w:sz="6" w:space="0" w:color="DEE2E6"/>
              <w:right w:val="single" w:sz="6" w:space="0" w:color="DEE2E6"/>
            </w:tcBorders>
            <w:shd w:val="clear" w:color="auto" w:fill="auto"/>
          </w:tcPr>
          <w:p w:rsidR="0004631F" w:rsidRDefault="0004631F" w:rsidP="00C93C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3891" w:type="dxa"/>
            <w:tcBorders>
              <w:top w:val="single" w:sz="6" w:space="0" w:color="DEE2E6"/>
              <w:left w:val="single" w:sz="6" w:space="0" w:color="DEE2E6"/>
              <w:bottom w:val="single" w:sz="6" w:space="0" w:color="DEE2E6"/>
              <w:right w:val="single" w:sz="6" w:space="0" w:color="DEE2E6"/>
            </w:tcBorders>
            <w:shd w:val="clear" w:color="auto" w:fill="auto"/>
          </w:tcPr>
          <w:p w:rsidR="0004631F" w:rsidRPr="0004631F" w:rsidRDefault="0004631F" w:rsidP="0004631F">
            <w:pPr>
              <w:spacing w:after="100" w:afterAutospacing="1" w:line="240" w:lineRule="auto"/>
              <w:rPr>
                <w:rFonts w:ascii="Times New Roman" w:eastAsia="Times New Roman" w:hAnsi="Times New Roman" w:cs="Times New Roman"/>
                <w:sz w:val="24"/>
                <w:szCs w:val="24"/>
                <w:lang w:eastAsia="ru-RU"/>
              </w:rPr>
            </w:pPr>
            <w:proofErr w:type="spellStart"/>
            <w:r w:rsidRPr="0004631F">
              <w:rPr>
                <w:rFonts w:ascii="Times New Roman" w:eastAsia="Times New Roman" w:hAnsi="Times New Roman" w:cs="Times New Roman"/>
                <w:sz w:val="24"/>
                <w:szCs w:val="24"/>
                <w:lang w:eastAsia="ru-RU"/>
              </w:rPr>
              <w:t>Зам.директора</w:t>
            </w:r>
            <w:proofErr w:type="spellEnd"/>
            <w:r w:rsidRPr="0004631F">
              <w:rPr>
                <w:rFonts w:ascii="Times New Roman" w:eastAsia="Times New Roman" w:hAnsi="Times New Roman" w:cs="Times New Roman"/>
                <w:sz w:val="24"/>
                <w:szCs w:val="24"/>
                <w:lang w:eastAsia="ru-RU"/>
              </w:rPr>
              <w:t xml:space="preserve"> по УВР, </w:t>
            </w:r>
          </w:p>
          <w:p w:rsidR="0004631F" w:rsidRPr="0004631F" w:rsidRDefault="0004631F" w:rsidP="0004631F">
            <w:pPr>
              <w:spacing w:after="100" w:afterAutospacing="1" w:line="240" w:lineRule="auto"/>
              <w:rPr>
                <w:rFonts w:ascii="Times New Roman" w:eastAsia="Times New Roman" w:hAnsi="Times New Roman" w:cs="Times New Roman"/>
                <w:sz w:val="24"/>
                <w:szCs w:val="24"/>
                <w:lang w:eastAsia="ru-RU"/>
              </w:rPr>
            </w:pPr>
            <w:r w:rsidRPr="0004631F">
              <w:rPr>
                <w:rFonts w:ascii="Times New Roman" w:eastAsia="Times New Roman" w:hAnsi="Times New Roman" w:cs="Times New Roman"/>
                <w:sz w:val="24"/>
                <w:szCs w:val="24"/>
                <w:lang w:eastAsia="ru-RU"/>
              </w:rPr>
              <w:t>руководители ПЦК</w:t>
            </w:r>
            <w:bookmarkStart w:id="0" w:name="_GoBack"/>
            <w:bookmarkEnd w:id="0"/>
          </w:p>
        </w:tc>
      </w:tr>
      <w:tr w:rsidR="00C93C88" w:rsidRPr="00C93C88" w:rsidTr="00C93C88">
        <w:tc>
          <w:tcPr>
            <w:tcW w:w="214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lastRenderedPageBreak/>
              <w:t>Муниципальный, школьный туры Всероссийской олимпиады школьников.</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826FD" w:rsidRPr="003826FD" w:rsidRDefault="003826FD" w:rsidP="00C93C88">
            <w:pPr>
              <w:spacing w:after="100" w:afterAutospacing="1" w:line="240" w:lineRule="auto"/>
              <w:rPr>
                <w:rFonts w:ascii="Times New Roman" w:eastAsia="Times New Roman" w:hAnsi="Times New Roman" w:cs="Times New Roman"/>
                <w:sz w:val="24"/>
                <w:szCs w:val="24"/>
                <w:lang w:eastAsia="ru-RU"/>
              </w:rPr>
            </w:pPr>
            <w:r w:rsidRPr="003826FD">
              <w:rPr>
                <w:rFonts w:ascii="Times New Roman" w:eastAsia="Times New Roman" w:hAnsi="Times New Roman" w:cs="Times New Roman"/>
                <w:sz w:val="24"/>
                <w:szCs w:val="24"/>
                <w:lang w:eastAsia="ru-RU"/>
              </w:rPr>
              <w:t>Определить цели и задачи работы с одаренными обучающимися, составить и утвердить план работы в данном направлении</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Проведение предметных олимпиад по параллелям классов</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Анализ результативности индивидуальной работы с учащимися, имеющими повышенную учебную мотивацию</w:t>
            </w:r>
          </w:p>
        </w:tc>
        <w:tc>
          <w:tcPr>
            <w:tcW w:w="2126"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Оценка результативности</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индивидуальной работы с учащимися, имеющими повышенную учебную мотивацию.</w:t>
            </w:r>
          </w:p>
        </w:tc>
        <w:tc>
          <w:tcPr>
            <w:tcW w:w="1843"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Октябрь-Ноябрь</w:t>
            </w:r>
          </w:p>
        </w:tc>
        <w:tc>
          <w:tcPr>
            <w:tcW w:w="38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156F24">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sidR="00156F24">
              <w:rPr>
                <w:rFonts w:ascii="Times New Roman" w:eastAsia="Times New Roman" w:hAnsi="Times New Roman" w:cs="Times New Roman"/>
                <w:sz w:val="24"/>
                <w:szCs w:val="24"/>
                <w:lang w:eastAsia="ru-RU"/>
              </w:rPr>
              <w:t>ПЦК</w:t>
            </w:r>
          </w:p>
        </w:tc>
      </w:tr>
      <w:tr w:rsidR="00C93C88" w:rsidRPr="00C93C88" w:rsidTr="00C93C88">
        <w:tc>
          <w:tcPr>
            <w:tcW w:w="2142"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Участие в дистанционных олимпиадах по предметам.</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Организация и проведение олимпиад</w:t>
            </w:r>
          </w:p>
        </w:tc>
        <w:tc>
          <w:tcPr>
            <w:tcW w:w="2126"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Оценка результативности</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индивидуальной работы с учащимися, имеющими повышенную учебную мотивацию.</w:t>
            </w:r>
          </w:p>
        </w:tc>
        <w:tc>
          <w:tcPr>
            <w:tcW w:w="1843"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В течение года</w:t>
            </w:r>
          </w:p>
        </w:tc>
        <w:tc>
          <w:tcPr>
            <w:tcW w:w="3891" w:type="dxa"/>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156F24">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xml:space="preserve">Руководители </w:t>
            </w:r>
            <w:r w:rsidR="00156F24">
              <w:rPr>
                <w:rFonts w:ascii="Times New Roman" w:eastAsia="Times New Roman" w:hAnsi="Times New Roman" w:cs="Times New Roman"/>
                <w:sz w:val="24"/>
                <w:szCs w:val="24"/>
                <w:lang w:eastAsia="ru-RU"/>
              </w:rPr>
              <w:t>ПЦК</w:t>
            </w:r>
          </w:p>
        </w:tc>
      </w:tr>
    </w:tbl>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xml:space="preserve">Направление </w:t>
      </w:r>
      <w:proofErr w:type="gramStart"/>
      <w:r w:rsidRPr="00C93C88">
        <w:rPr>
          <w:rFonts w:ascii="Times New Roman" w:eastAsia="Times New Roman" w:hAnsi="Times New Roman" w:cs="Times New Roman"/>
          <w:b/>
          <w:bCs/>
          <w:color w:val="222222"/>
          <w:sz w:val="25"/>
          <w:lang w:eastAsia="ru-RU"/>
        </w:rPr>
        <w:t>4  </w:t>
      </w:r>
      <w:r w:rsidRPr="00C93C88">
        <w:rPr>
          <w:rFonts w:ascii="Times New Roman" w:eastAsia="Times New Roman" w:hAnsi="Times New Roman" w:cs="Times New Roman"/>
          <w:b/>
          <w:bCs/>
          <w:color w:val="222222"/>
          <w:sz w:val="25"/>
          <w:u w:val="single"/>
          <w:lang w:eastAsia="ru-RU"/>
        </w:rPr>
        <w:t>Управление</w:t>
      </w:r>
      <w:proofErr w:type="gramEnd"/>
      <w:r w:rsidRPr="00C93C88">
        <w:rPr>
          <w:rFonts w:ascii="Times New Roman" w:eastAsia="Times New Roman" w:hAnsi="Times New Roman" w:cs="Times New Roman"/>
          <w:b/>
          <w:bCs/>
          <w:color w:val="222222"/>
          <w:sz w:val="25"/>
          <w:u w:val="single"/>
          <w:lang w:eastAsia="ru-RU"/>
        </w:rPr>
        <w:t xml:space="preserve"> методической работой</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proofErr w:type="gramStart"/>
      <w:r w:rsidRPr="00C93C88">
        <w:rPr>
          <w:rFonts w:ascii="Times New Roman" w:eastAsia="Times New Roman" w:hAnsi="Times New Roman" w:cs="Times New Roman"/>
          <w:b/>
          <w:bCs/>
          <w:color w:val="222222"/>
          <w:sz w:val="25"/>
          <w:lang w:eastAsia="ru-RU"/>
        </w:rPr>
        <w:t>Задачи:   </w:t>
      </w:r>
      <w:proofErr w:type="gramEnd"/>
      <w:r w:rsidRPr="00C93C88">
        <w:rPr>
          <w:rFonts w:ascii="Times New Roman" w:eastAsia="Times New Roman" w:hAnsi="Times New Roman" w:cs="Times New Roman"/>
          <w:color w:val="222222"/>
          <w:sz w:val="25"/>
          <w:szCs w:val="25"/>
          <w:lang w:eastAsia="ru-RU"/>
        </w:rPr>
        <w:t>Обеспечение контроля  и анализа результатов  исполнения  плана методической работы.</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 </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График контроля за школьной документацией</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и выполнением программ.</w:t>
      </w:r>
    </w:p>
    <w:tbl>
      <w:tblPr>
        <w:tblW w:w="5000" w:type="pct"/>
        <w:tblCellMar>
          <w:top w:w="15" w:type="dxa"/>
          <w:left w:w="15" w:type="dxa"/>
          <w:bottom w:w="15" w:type="dxa"/>
          <w:right w:w="15" w:type="dxa"/>
        </w:tblCellMar>
        <w:tblLook w:val="04A0" w:firstRow="1" w:lastRow="0" w:firstColumn="1" w:lastColumn="0" w:noHBand="0" w:noVBand="1"/>
      </w:tblPr>
      <w:tblGrid>
        <w:gridCol w:w="3113"/>
        <w:gridCol w:w="667"/>
        <w:gridCol w:w="667"/>
        <w:gridCol w:w="667"/>
        <w:gridCol w:w="667"/>
        <w:gridCol w:w="667"/>
        <w:gridCol w:w="667"/>
        <w:gridCol w:w="667"/>
        <w:gridCol w:w="667"/>
        <w:gridCol w:w="667"/>
        <w:gridCol w:w="667"/>
        <w:gridCol w:w="667"/>
      </w:tblGrid>
      <w:tr w:rsidR="00C93C88" w:rsidRPr="00C93C88" w:rsidTr="00C93C88">
        <w:tc>
          <w:tcPr>
            <w:tcW w:w="14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08</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09</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10</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11</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12</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01</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02</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03</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04</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05</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06</w:t>
            </w:r>
          </w:p>
        </w:tc>
      </w:tr>
      <w:tr w:rsidR="00C93C88" w:rsidRPr="00C93C88" w:rsidTr="00C93C88">
        <w:tc>
          <w:tcPr>
            <w:tcW w:w="14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lastRenderedPageBreak/>
              <w:t>Классные журналы</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r>
      <w:tr w:rsidR="00C93C88" w:rsidRPr="00C93C88" w:rsidTr="00C93C88">
        <w:tc>
          <w:tcPr>
            <w:tcW w:w="14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Календарно-тематическое планирование</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r>
      <w:tr w:rsidR="00C93C88" w:rsidRPr="00C93C88" w:rsidTr="00C93C88">
        <w:tc>
          <w:tcPr>
            <w:tcW w:w="14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Выполнение учебных программ</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r>
      <w:tr w:rsidR="00C93C88" w:rsidRPr="00C93C88" w:rsidTr="00C93C88">
        <w:tc>
          <w:tcPr>
            <w:tcW w:w="14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Рабочие тетради</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r>
      <w:tr w:rsidR="00C93C88" w:rsidRPr="00C93C88" w:rsidTr="00C93C88">
        <w:tc>
          <w:tcPr>
            <w:tcW w:w="14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Личные дела обучающихся</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r>
      <w:tr w:rsidR="00C93C88" w:rsidRPr="00C93C88" w:rsidTr="00C93C88">
        <w:tc>
          <w:tcPr>
            <w:tcW w:w="14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Дневники обучающихся</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r>
      <w:tr w:rsidR="00C93C88" w:rsidRPr="00C93C88" w:rsidTr="00C93C88">
        <w:tc>
          <w:tcPr>
            <w:tcW w:w="14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Паспорта кабинетов</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r>
      <w:tr w:rsidR="00C93C88" w:rsidRPr="00C93C88" w:rsidTr="00C93C88">
        <w:tc>
          <w:tcPr>
            <w:tcW w:w="14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План работы МО</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00"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r>
    </w:tbl>
    <w:p w:rsidR="00C93C88" w:rsidRPr="005C3FB2" w:rsidRDefault="00C93C88" w:rsidP="00C93C88">
      <w:pPr>
        <w:shd w:val="clear" w:color="auto" w:fill="FFFFFF"/>
        <w:spacing w:after="100" w:afterAutospacing="1" w:line="240" w:lineRule="auto"/>
        <w:rPr>
          <w:rFonts w:ascii="Times New Roman" w:eastAsia="Times New Roman" w:hAnsi="Times New Roman" w:cs="Times New Roman"/>
          <w:color w:val="222222"/>
          <w:sz w:val="20"/>
          <w:szCs w:val="25"/>
          <w:lang w:eastAsia="ru-RU"/>
        </w:rPr>
      </w:pPr>
      <w:r w:rsidRPr="00C93C88">
        <w:rPr>
          <w:rFonts w:ascii="Times New Roman" w:eastAsia="Times New Roman" w:hAnsi="Times New Roman" w:cs="Times New Roman"/>
          <w:color w:val="222222"/>
          <w:sz w:val="25"/>
          <w:szCs w:val="25"/>
          <w:lang w:eastAsia="ru-RU"/>
        </w:rPr>
        <w:t> </w:t>
      </w:r>
    </w:p>
    <w:p w:rsidR="00C93C88" w:rsidRPr="005C3FB2" w:rsidRDefault="00C93C88" w:rsidP="00C93C8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z w:val="24"/>
          <w:szCs w:val="36"/>
          <w:lang w:eastAsia="ru-RU"/>
        </w:rPr>
      </w:pPr>
      <w:r w:rsidRPr="005C3FB2">
        <w:rPr>
          <w:rFonts w:ascii="Times New Roman" w:eastAsia="Times New Roman" w:hAnsi="Times New Roman" w:cs="Times New Roman"/>
          <w:b/>
          <w:bCs/>
          <w:color w:val="222222"/>
          <w:sz w:val="24"/>
          <w:szCs w:val="36"/>
          <w:lang w:eastAsia="ru-RU"/>
        </w:rPr>
        <w:t>ЦЕЛЬ ПРОВЕРКИ ДОКУМЕНТАЦИИ</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Классные журналы</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Октябрь</w:t>
      </w:r>
      <w:r w:rsidRPr="00C93C88">
        <w:rPr>
          <w:rFonts w:ascii="Times New Roman" w:eastAsia="Times New Roman" w:hAnsi="Times New Roman" w:cs="Times New Roman"/>
          <w:color w:val="222222"/>
          <w:sz w:val="25"/>
          <w:szCs w:val="25"/>
          <w:lang w:eastAsia="ru-RU"/>
        </w:rPr>
        <w:t xml:space="preserve">: оформление журналов, организация повторения, </w:t>
      </w:r>
      <w:proofErr w:type="spellStart"/>
      <w:r w:rsidRPr="00C93C88">
        <w:rPr>
          <w:rFonts w:ascii="Times New Roman" w:eastAsia="Times New Roman" w:hAnsi="Times New Roman" w:cs="Times New Roman"/>
          <w:color w:val="222222"/>
          <w:sz w:val="25"/>
          <w:szCs w:val="25"/>
          <w:lang w:eastAsia="ru-RU"/>
        </w:rPr>
        <w:t>накопляемость</w:t>
      </w:r>
      <w:proofErr w:type="spellEnd"/>
      <w:r w:rsidRPr="00C93C88">
        <w:rPr>
          <w:rFonts w:ascii="Times New Roman" w:eastAsia="Times New Roman" w:hAnsi="Times New Roman" w:cs="Times New Roman"/>
          <w:color w:val="222222"/>
          <w:sz w:val="25"/>
          <w:szCs w:val="25"/>
          <w:lang w:eastAsia="ru-RU"/>
        </w:rPr>
        <w:t xml:space="preserve"> оценок, посещаемость, система опроса, </w:t>
      </w:r>
      <w:proofErr w:type="spellStart"/>
      <w:r w:rsidRPr="00C93C88">
        <w:rPr>
          <w:rFonts w:ascii="Times New Roman" w:eastAsia="Times New Roman" w:hAnsi="Times New Roman" w:cs="Times New Roman"/>
          <w:color w:val="222222"/>
          <w:sz w:val="25"/>
          <w:szCs w:val="25"/>
          <w:lang w:eastAsia="ru-RU"/>
        </w:rPr>
        <w:t>накопляемость</w:t>
      </w:r>
      <w:proofErr w:type="spellEnd"/>
      <w:r w:rsidRPr="00C93C88">
        <w:rPr>
          <w:rFonts w:ascii="Times New Roman" w:eastAsia="Times New Roman" w:hAnsi="Times New Roman" w:cs="Times New Roman"/>
          <w:color w:val="222222"/>
          <w:sz w:val="25"/>
          <w:szCs w:val="25"/>
          <w:lang w:eastAsia="ru-RU"/>
        </w:rPr>
        <w:t xml:space="preserve"> оценок.</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Декабрь: </w:t>
      </w:r>
      <w:r w:rsidRPr="00C93C88">
        <w:rPr>
          <w:rFonts w:ascii="Times New Roman" w:eastAsia="Times New Roman" w:hAnsi="Times New Roman" w:cs="Times New Roman"/>
          <w:color w:val="222222"/>
          <w:sz w:val="25"/>
          <w:szCs w:val="25"/>
          <w:lang w:eastAsia="ru-RU"/>
        </w:rPr>
        <w:t>выполнение программ, объективность выставления оценок, выполнение практической части программы и графика контрольных работ, система выполнения письмен</w:t>
      </w:r>
      <w:r w:rsidR="005C3FB2">
        <w:rPr>
          <w:rFonts w:ascii="Times New Roman" w:eastAsia="Times New Roman" w:hAnsi="Times New Roman" w:cs="Times New Roman"/>
          <w:color w:val="222222"/>
          <w:sz w:val="25"/>
          <w:szCs w:val="25"/>
          <w:lang w:eastAsia="ru-RU"/>
        </w:rPr>
        <w:t xml:space="preserve">ных работ, </w:t>
      </w:r>
      <w:proofErr w:type="spellStart"/>
      <w:r w:rsidR="005C3FB2">
        <w:rPr>
          <w:rFonts w:ascii="Times New Roman" w:eastAsia="Times New Roman" w:hAnsi="Times New Roman" w:cs="Times New Roman"/>
          <w:color w:val="222222"/>
          <w:sz w:val="25"/>
          <w:szCs w:val="25"/>
          <w:lang w:eastAsia="ru-RU"/>
        </w:rPr>
        <w:t>накопляемость</w:t>
      </w:r>
      <w:proofErr w:type="spellEnd"/>
      <w:r w:rsidR="005C3FB2">
        <w:rPr>
          <w:rFonts w:ascii="Times New Roman" w:eastAsia="Times New Roman" w:hAnsi="Times New Roman" w:cs="Times New Roman"/>
          <w:color w:val="222222"/>
          <w:sz w:val="25"/>
          <w:szCs w:val="25"/>
          <w:lang w:eastAsia="ru-RU"/>
        </w:rPr>
        <w:t xml:space="preserve"> оценок, </w:t>
      </w:r>
      <w:r w:rsidRPr="00C93C88">
        <w:rPr>
          <w:rFonts w:ascii="Times New Roman" w:eastAsia="Times New Roman" w:hAnsi="Times New Roman" w:cs="Times New Roman"/>
          <w:color w:val="222222"/>
          <w:sz w:val="25"/>
          <w:szCs w:val="25"/>
          <w:lang w:eastAsia="ru-RU"/>
        </w:rPr>
        <w:t xml:space="preserve">опрос слабоуспевающих </w:t>
      </w:r>
      <w:r w:rsidR="00E96E06">
        <w:rPr>
          <w:rFonts w:ascii="Times New Roman" w:eastAsia="Times New Roman" w:hAnsi="Times New Roman" w:cs="Times New Roman"/>
          <w:color w:val="222222"/>
          <w:sz w:val="25"/>
          <w:szCs w:val="25"/>
          <w:lang w:eastAsia="ru-RU"/>
        </w:rPr>
        <w:t xml:space="preserve">и неуспевающих </w:t>
      </w:r>
      <w:r w:rsidRPr="00C93C88">
        <w:rPr>
          <w:rFonts w:ascii="Times New Roman" w:eastAsia="Times New Roman" w:hAnsi="Times New Roman" w:cs="Times New Roman"/>
          <w:color w:val="222222"/>
          <w:sz w:val="25"/>
          <w:szCs w:val="25"/>
          <w:lang w:eastAsia="ru-RU"/>
        </w:rPr>
        <w:t>обучающихся.</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Март</w:t>
      </w:r>
      <w:r w:rsidRPr="00C93C88">
        <w:rPr>
          <w:rFonts w:ascii="Times New Roman" w:eastAsia="Times New Roman" w:hAnsi="Times New Roman" w:cs="Times New Roman"/>
          <w:color w:val="222222"/>
          <w:sz w:val="25"/>
          <w:szCs w:val="25"/>
          <w:lang w:eastAsia="ru-RU"/>
        </w:rPr>
        <w:t xml:space="preserve">: выполнение программ, посещаемость, система опроса, работа со слабоуспевающими учащимися, выполнение практической части программы, использование </w:t>
      </w:r>
      <w:r w:rsidR="00E96E06">
        <w:rPr>
          <w:rFonts w:ascii="Times New Roman" w:eastAsia="Times New Roman" w:hAnsi="Times New Roman" w:cs="Times New Roman"/>
          <w:color w:val="222222"/>
          <w:sz w:val="25"/>
          <w:szCs w:val="25"/>
          <w:lang w:eastAsia="ru-RU"/>
        </w:rPr>
        <w:t>ЦОС</w:t>
      </w:r>
      <w:r w:rsidRPr="00C93C88">
        <w:rPr>
          <w:rFonts w:ascii="Times New Roman" w:eastAsia="Times New Roman" w:hAnsi="Times New Roman" w:cs="Times New Roman"/>
          <w:color w:val="222222"/>
          <w:sz w:val="25"/>
          <w:szCs w:val="25"/>
          <w:lang w:eastAsia="ru-RU"/>
        </w:rPr>
        <w:t xml:space="preserve">, выполнение программы, система опроса слабоуспевающих </w:t>
      </w:r>
      <w:r w:rsidR="00E96E06">
        <w:rPr>
          <w:rFonts w:ascii="Times New Roman" w:eastAsia="Times New Roman" w:hAnsi="Times New Roman" w:cs="Times New Roman"/>
          <w:color w:val="222222"/>
          <w:sz w:val="25"/>
          <w:szCs w:val="25"/>
          <w:lang w:eastAsia="ru-RU"/>
        </w:rPr>
        <w:t xml:space="preserve">и неуспевающих </w:t>
      </w:r>
      <w:r w:rsidRPr="00C93C88">
        <w:rPr>
          <w:rFonts w:ascii="Times New Roman" w:eastAsia="Times New Roman" w:hAnsi="Times New Roman" w:cs="Times New Roman"/>
          <w:color w:val="222222"/>
          <w:sz w:val="25"/>
          <w:szCs w:val="25"/>
          <w:lang w:eastAsia="ru-RU"/>
        </w:rPr>
        <w:t>обучающихся.</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Май: </w:t>
      </w:r>
      <w:r w:rsidRPr="00C93C88">
        <w:rPr>
          <w:rFonts w:ascii="Times New Roman" w:eastAsia="Times New Roman" w:hAnsi="Times New Roman" w:cs="Times New Roman"/>
          <w:color w:val="222222"/>
          <w:sz w:val="25"/>
          <w:szCs w:val="25"/>
          <w:lang w:eastAsia="ru-RU"/>
        </w:rPr>
        <w:t>проведение итогового контроля, организация повторения, выполнение программы.</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Календарно-тематическое планирование</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Сентябрь</w:t>
      </w:r>
      <w:r w:rsidRPr="00C93C88">
        <w:rPr>
          <w:rFonts w:ascii="Times New Roman" w:eastAsia="Times New Roman" w:hAnsi="Times New Roman" w:cs="Times New Roman"/>
          <w:color w:val="222222"/>
          <w:sz w:val="25"/>
          <w:szCs w:val="25"/>
          <w:lang w:eastAsia="ru-RU"/>
        </w:rPr>
        <w:t>: планирование на учебный год, график контрольных работ, практическая часть программы.</w:t>
      </w:r>
    </w:p>
    <w:p w:rsidR="00C93C88" w:rsidRPr="00C93C88" w:rsidRDefault="00C93C88" w:rsidP="00C93C88">
      <w:pPr>
        <w:shd w:val="clear" w:color="auto" w:fill="FFFFFF"/>
        <w:spacing w:after="100" w:afterAutospacing="1" w:line="240" w:lineRule="auto"/>
        <w:outlineLvl w:val="4"/>
        <w:rPr>
          <w:rFonts w:ascii="Times New Roman" w:eastAsia="Times New Roman" w:hAnsi="Times New Roman" w:cs="Times New Roman"/>
          <w:b/>
          <w:bCs/>
          <w:color w:val="222222"/>
          <w:sz w:val="20"/>
          <w:szCs w:val="20"/>
          <w:lang w:eastAsia="ru-RU"/>
        </w:rPr>
      </w:pPr>
      <w:r w:rsidRPr="00C93C88">
        <w:rPr>
          <w:rFonts w:ascii="Times New Roman" w:eastAsia="Times New Roman" w:hAnsi="Times New Roman" w:cs="Times New Roman"/>
          <w:b/>
          <w:bCs/>
          <w:color w:val="222222"/>
          <w:sz w:val="20"/>
          <w:szCs w:val="20"/>
          <w:lang w:eastAsia="ru-RU"/>
        </w:rPr>
        <w:t>Выполнение учебных программ</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Декабрь: </w:t>
      </w:r>
      <w:r w:rsidRPr="00C93C88">
        <w:rPr>
          <w:rFonts w:ascii="Times New Roman" w:eastAsia="Times New Roman" w:hAnsi="Times New Roman" w:cs="Times New Roman"/>
          <w:color w:val="222222"/>
          <w:sz w:val="25"/>
          <w:szCs w:val="25"/>
          <w:lang w:eastAsia="ru-RU"/>
        </w:rPr>
        <w:t>анализ выполнения программ по соответствию тематического планирования за 1, 2 четверть. Собеседования с учителями.</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Май: </w:t>
      </w:r>
      <w:r w:rsidRPr="00C93C88">
        <w:rPr>
          <w:rFonts w:ascii="Times New Roman" w:eastAsia="Times New Roman" w:hAnsi="Times New Roman" w:cs="Times New Roman"/>
          <w:color w:val="222222"/>
          <w:sz w:val="25"/>
          <w:szCs w:val="25"/>
          <w:lang w:eastAsia="ru-RU"/>
        </w:rPr>
        <w:t>анализ выполнения программ по соответствию тематического планирования за 3, 4 четверть и год. Собеседования с учителями.</w:t>
      </w:r>
    </w:p>
    <w:p w:rsidR="00C93C88" w:rsidRPr="00C93C88" w:rsidRDefault="00C93C88" w:rsidP="00C93C88">
      <w:pPr>
        <w:shd w:val="clear" w:color="auto" w:fill="FFFFFF"/>
        <w:spacing w:after="100" w:afterAutospacing="1" w:line="240" w:lineRule="auto"/>
        <w:outlineLvl w:val="4"/>
        <w:rPr>
          <w:rFonts w:ascii="Times New Roman" w:eastAsia="Times New Roman" w:hAnsi="Times New Roman" w:cs="Times New Roman"/>
          <w:b/>
          <w:bCs/>
          <w:color w:val="222222"/>
          <w:sz w:val="20"/>
          <w:szCs w:val="20"/>
          <w:lang w:eastAsia="ru-RU"/>
        </w:rPr>
      </w:pPr>
      <w:r w:rsidRPr="00C93C88">
        <w:rPr>
          <w:rFonts w:ascii="Times New Roman" w:eastAsia="Times New Roman" w:hAnsi="Times New Roman" w:cs="Times New Roman"/>
          <w:b/>
          <w:bCs/>
          <w:color w:val="222222"/>
          <w:sz w:val="20"/>
          <w:szCs w:val="20"/>
          <w:lang w:eastAsia="ru-RU"/>
        </w:rPr>
        <w:t>Рабочие тетради</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Октябрь</w:t>
      </w:r>
      <w:r w:rsidRPr="00C93C88">
        <w:rPr>
          <w:rFonts w:ascii="Times New Roman" w:eastAsia="Times New Roman" w:hAnsi="Times New Roman" w:cs="Times New Roman"/>
          <w:color w:val="222222"/>
          <w:sz w:val="25"/>
          <w:szCs w:val="25"/>
          <w:lang w:eastAsia="ru-RU"/>
        </w:rPr>
        <w:t>: соблюдение орфографического режима.</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Декабрь</w:t>
      </w:r>
      <w:r w:rsidRPr="00C93C88">
        <w:rPr>
          <w:rFonts w:ascii="Times New Roman" w:eastAsia="Times New Roman" w:hAnsi="Times New Roman" w:cs="Times New Roman"/>
          <w:color w:val="222222"/>
          <w:sz w:val="25"/>
          <w:szCs w:val="25"/>
          <w:lang w:eastAsia="ru-RU"/>
        </w:rPr>
        <w:t>: объем классной работы и домашнего задания.</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lastRenderedPageBreak/>
        <w:t>Февраль:</w:t>
      </w:r>
      <w:r w:rsidRPr="00C93C88">
        <w:rPr>
          <w:rFonts w:ascii="Times New Roman" w:eastAsia="Times New Roman" w:hAnsi="Times New Roman" w:cs="Times New Roman"/>
          <w:color w:val="222222"/>
          <w:sz w:val="25"/>
          <w:lang w:eastAsia="ru-RU"/>
        </w:rPr>
        <w:t> </w:t>
      </w:r>
      <w:r w:rsidRPr="00C93C88">
        <w:rPr>
          <w:rFonts w:ascii="Times New Roman" w:eastAsia="Times New Roman" w:hAnsi="Times New Roman" w:cs="Times New Roman"/>
          <w:color w:val="222222"/>
          <w:sz w:val="25"/>
          <w:szCs w:val="25"/>
          <w:lang w:eastAsia="ru-RU"/>
        </w:rPr>
        <w:t>качество проверки, работа над ошибками.</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Апрель</w:t>
      </w:r>
      <w:r w:rsidRPr="00C93C88">
        <w:rPr>
          <w:rFonts w:ascii="Times New Roman" w:eastAsia="Times New Roman" w:hAnsi="Times New Roman" w:cs="Times New Roman"/>
          <w:color w:val="222222"/>
          <w:sz w:val="25"/>
          <w:szCs w:val="25"/>
          <w:lang w:eastAsia="ru-RU"/>
        </w:rPr>
        <w:t>: работа над каллиграфией, соблюдение норм оценок.</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Виды письменных работ, индивидуальная работа.</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Личные дела обучающихся</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Сентябрь</w:t>
      </w:r>
      <w:r w:rsidRPr="00C93C88">
        <w:rPr>
          <w:rFonts w:ascii="Times New Roman" w:eastAsia="Times New Roman" w:hAnsi="Times New Roman" w:cs="Times New Roman"/>
          <w:color w:val="222222"/>
          <w:sz w:val="25"/>
          <w:szCs w:val="25"/>
          <w:lang w:eastAsia="ru-RU"/>
        </w:rPr>
        <w:t>: состояние личных дел обучающихся.</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Май:</w:t>
      </w:r>
      <w:r w:rsidRPr="00C93C88">
        <w:rPr>
          <w:rFonts w:ascii="Times New Roman" w:eastAsia="Times New Roman" w:hAnsi="Times New Roman" w:cs="Times New Roman"/>
          <w:color w:val="222222"/>
          <w:sz w:val="25"/>
          <w:lang w:eastAsia="ru-RU"/>
        </w:rPr>
        <w:t> </w:t>
      </w:r>
      <w:r w:rsidRPr="00C93C88">
        <w:rPr>
          <w:rFonts w:ascii="Times New Roman" w:eastAsia="Times New Roman" w:hAnsi="Times New Roman" w:cs="Times New Roman"/>
          <w:color w:val="222222"/>
          <w:sz w:val="25"/>
          <w:szCs w:val="25"/>
          <w:lang w:eastAsia="ru-RU"/>
        </w:rPr>
        <w:t>документы в личном деле.</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b/>
          <w:bCs/>
          <w:color w:val="222222"/>
          <w:sz w:val="25"/>
          <w:lang w:eastAsia="ru-RU"/>
        </w:rPr>
        <w:t>Дневники обучающихся</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Ноябрь:</w:t>
      </w:r>
      <w:r w:rsidRPr="00C93C88">
        <w:rPr>
          <w:rFonts w:ascii="Times New Roman" w:eastAsia="Times New Roman" w:hAnsi="Times New Roman" w:cs="Times New Roman"/>
          <w:color w:val="222222"/>
          <w:sz w:val="25"/>
          <w:lang w:eastAsia="ru-RU"/>
        </w:rPr>
        <w:t> </w:t>
      </w:r>
      <w:r w:rsidRPr="00C93C88">
        <w:rPr>
          <w:rFonts w:ascii="Times New Roman" w:eastAsia="Times New Roman" w:hAnsi="Times New Roman" w:cs="Times New Roman"/>
          <w:color w:val="222222"/>
          <w:sz w:val="25"/>
          <w:szCs w:val="25"/>
          <w:lang w:eastAsia="ru-RU"/>
        </w:rPr>
        <w:t>выставление оценок в дневник, контроль со стороны родителей.</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Март:</w:t>
      </w:r>
      <w:r w:rsidRPr="00C93C88">
        <w:rPr>
          <w:rFonts w:ascii="Times New Roman" w:eastAsia="Times New Roman" w:hAnsi="Times New Roman" w:cs="Times New Roman"/>
          <w:color w:val="222222"/>
          <w:sz w:val="25"/>
          <w:lang w:eastAsia="ru-RU"/>
        </w:rPr>
        <w:t> </w:t>
      </w:r>
      <w:r w:rsidRPr="00C93C88">
        <w:rPr>
          <w:rFonts w:ascii="Times New Roman" w:eastAsia="Times New Roman" w:hAnsi="Times New Roman" w:cs="Times New Roman"/>
          <w:color w:val="222222"/>
          <w:sz w:val="25"/>
          <w:szCs w:val="25"/>
          <w:lang w:eastAsia="ru-RU"/>
        </w:rPr>
        <w:t>контроль со стороны классного руководителя.</w:t>
      </w:r>
    </w:p>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i/>
          <w:iCs/>
          <w:color w:val="222222"/>
          <w:sz w:val="25"/>
          <w:lang w:eastAsia="ru-RU"/>
        </w:rPr>
        <w:t>Май:</w:t>
      </w:r>
      <w:r w:rsidRPr="00C93C88">
        <w:rPr>
          <w:rFonts w:ascii="Times New Roman" w:eastAsia="Times New Roman" w:hAnsi="Times New Roman" w:cs="Times New Roman"/>
          <w:color w:val="222222"/>
          <w:sz w:val="25"/>
          <w:lang w:eastAsia="ru-RU"/>
        </w:rPr>
        <w:t> </w:t>
      </w:r>
      <w:r w:rsidRPr="00C93C88">
        <w:rPr>
          <w:rFonts w:ascii="Times New Roman" w:eastAsia="Times New Roman" w:hAnsi="Times New Roman" w:cs="Times New Roman"/>
          <w:color w:val="222222"/>
          <w:sz w:val="25"/>
          <w:szCs w:val="25"/>
          <w:lang w:eastAsia="ru-RU"/>
        </w:rPr>
        <w:t>оформление и единый режим.</w:t>
      </w:r>
    </w:p>
    <w:p w:rsidR="00C93C88" w:rsidRPr="00C93C88" w:rsidRDefault="00C93C88" w:rsidP="00C93C88">
      <w:pPr>
        <w:shd w:val="clear" w:color="auto" w:fill="FFFFFF"/>
        <w:spacing w:after="100" w:afterAutospacing="1" w:line="240" w:lineRule="auto"/>
        <w:outlineLvl w:val="2"/>
        <w:rPr>
          <w:rFonts w:ascii="Times New Roman" w:eastAsia="Times New Roman" w:hAnsi="Times New Roman" w:cs="Times New Roman"/>
          <w:b/>
          <w:bCs/>
          <w:color w:val="222222"/>
          <w:sz w:val="27"/>
          <w:szCs w:val="27"/>
          <w:lang w:eastAsia="ru-RU"/>
        </w:rPr>
      </w:pPr>
      <w:r w:rsidRPr="00C93C88">
        <w:rPr>
          <w:rFonts w:ascii="Times New Roman" w:eastAsia="Times New Roman" w:hAnsi="Times New Roman" w:cs="Times New Roman"/>
          <w:b/>
          <w:bCs/>
          <w:color w:val="222222"/>
          <w:sz w:val="27"/>
          <w:szCs w:val="27"/>
          <w:lang w:eastAsia="ru-RU"/>
        </w:rPr>
        <w:t>График контроля уровня преподавания</w:t>
      </w:r>
    </w:p>
    <w:tbl>
      <w:tblPr>
        <w:tblW w:w="5000" w:type="pct"/>
        <w:tblCellMar>
          <w:top w:w="15" w:type="dxa"/>
          <w:left w:w="15" w:type="dxa"/>
          <w:bottom w:w="15" w:type="dxa"/>
          <w:right w:w="15" w:type="dxa"/>
        </w:tblCellMar>
        <w:tblLook w:val="04A0" w:firstRow="1" w:lastRow="0" w:firstColumn="1" w:lastColumn="0" w:noHBand="0" w:noVBand="1"/>
      </w:tblPr>
      <w:tblGrid>
        <w:gridCol w:w="3113"/>
        <w:gridCol w:w="667"/>
        <w:gridCol w:w="667"/>
        <w:gridCol w:w="667"/>
        <w:gridCol w:w="667"/>
        <w:gridCol w:w="667"/>
        <w:gridCol w:w="667"/>
        <w:gridCol w:w="667"/>
        <w:gridCol w:w="667"/>
        <w:gridCol w:w="667"/>
        <w:gridCol w:w="667"/>
        <w:gridCol w:w="667"/>
      </w:tblGrid>
      <w:tr w:rsidR="00C93C88" w:rsidRPr="00C93C88" w:rsidTr="005C3FB2">
        <w:tc>
          <w:tcPr>
            <w:tcW w:w="148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color w:val="222222"/>
                <w:sz w:val="25"/>
                <w:szCs w:val="25"/>
                <w:lang w:eastAsia="ru-RU"/>
              </w:rPr>
              <w:t> </w:t>
            </w:r>
            <w:r w:rsidRPr="00C93C88">
              <w:rPr>
                <w:rFonts w:ascii="Times New Roman" w:eastAsia="Times New Roman" w:hAnsi="Times New Roman" w:cs="Times New Roman"/>
                <w:sz w:val="24"/>
                <w:szCs w:val="24"/>
                <w:lang w:eastAsia="ru-RU"/>
              </w:rPr>
              <w:t> </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08</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09</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10</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11</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12</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01</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02</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03</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04</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05</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06</w:t>
            </w:r>
          </w:p>
        </w:tc>
      </w:tr>
      <w:tr w:rsidR="00C93C88" w:rsidRPr="00C93C88" w:rsidTr="005C3FB2">
        <w:tc>
          <w:tcPr>
            <w:tcW w:w="148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Посещение уроков</w:t>
            </w:r>
          </w:p>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r>
      <w:tr w:rsidR="00C93C88" w:rsidRPr="00C93C88" w:rsidTr="005C3FB2">
        <w:tc>
          <w:tcPr>
            <w:tcW w:w="148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Посещение занятий по внеурочной деятельности</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c>
          <w:tcPr>
            <w:tcW w:w="319" w:type="pct"/>
            <w:tcBorders>
              <w:top w:val="single" w:sz="6" w:space="0" w:color="DEE2E6"/>
              <w:left w:val="single" w:sz="6" w:space="0" w:color="DEE2E6"/>
              <w:bottom w:val="single" w:sz="6" w:space="0" w:color="DEE2E6"/>
              <w:right w:val="single" w:sz="6" w:space="0" w:color="DEE2E6"/>
            </w:tcBorders>
            <w:shd w:val="clear" w:color="auto" w:fill="auto"/>
            <w:hideMark/>
          </w:tcPr>
          <w:p w:rsidR="00C93C88" w:rsidRPr="00C93C88" w:rsidRDefault="00C93C88" w:rsidP="00C93C88">
            <w:pPr>
              <w:spacing w:after="100" w:afterAutospacing="1" w:line="240" w:lineRule="auto"/>
              <w:rPr>
                <w:rFonts w:ascii="Times New Roman" w:eastAsia="Times New Roman" w:hAnsi="Times New Roman" w:cs="Times New Roman"/>
                <w:sz w:val="24"/>
                <w:szCs w:val="24"/>
                <w:lang w:eastAsia="ru-RU"/>
              </w:rPr>
            </w:pPr>
            <w:r w:rsidRPr="00C93C88">
              <w:rPr>
                <w:rFonts w:ascii="Times New Roman" w:eastAsia="Times New Roman" w:hAnsi="Times New Roman" w:cs="Times New Roman"/>
                <w:sz w:val="24"/>
                <w:szCs w:val="24"/>
                <w:lang w:eastAsia="ru-RU"/>
              </w:rPr>
              <w:t> </w:t>
            </w:r>
          </w:p>
        </w:tc>
      </w:tr>
    </w:tbl>
    <w:p w:rsidR="00C93C88" w:rsidRPr="00C93C88" w:rsidRDefault="00C93C88" w:rsidP="00C93C88">
      <w:pPr>
        <w:shd w:val="clear" w:color="auto" w:fill="FFFFFF"/>
        <w:spacing w:after="100" w:afterAutospacing="1" w:line="240" w:lineRule="auto"/>
        <w:rPr>
          <w:rFonts w:ascii="Times New Roman" w:eastAsia="Times New Roman" w:hAnsi="Times New Roman" w:cs="Times New Roman"/>
          <w:color w:val="222222"/>
          <w:sz w:val="25"/>
          <w:szCs w:val="25"/>
          <w:lang w:eastAsia="ru-RU"/>
        </w:rPr>
      </w:pPr>
      <w:r w:rsidRPr="00C93C88">
        <w:rPr>
          <w:rFonts w:ascii="Times New Roman" w:eastAsia="Times New Roman" w:hAnsi="Times New Roman" w:cs="Times New Roman"/>
          <w:color w:val="222222"/>
          <w:sz w:val="25"/>
          <w:szCs w:val="25"/>
          <w:lang w:eastAsia="ru-RU"/>
        </w:rPr>
        <w:t> </w:t>
      </w:r>
    </w:p>
    <w:p w:rsidR="0058504F" w:rsidRPr="00C93C88" w:rsidRDefault="0058504F">
      <w:pPr>
        <w:rPr>
          <w:rFonts w:ascii="Times New Roman" w:hAnsi="Times New Roman" w:cs="Times New Roman"/>
        </w:rPr>
      </w:pPr>
    </w:p>
    <w:sectPr w:rsidR="0058504F" w:rsidRPr="00C93C88" w:rsidSect="00C93C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719"/>
    <w:multiLevelType w:val="hybridMultilevel"/>
    <w:tmpl w:val="CC488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31084"/>
    <w:multiLevelType w:val="multilevel"/>
    <w:tmpl w:val="B5C83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B2FBF"/>
    <w:multiLevelType w:val="hybridMultilevel"/>
    <w:tmpl w:val="CD7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21BDC"/>
    <w:multiLevelType w:val="multilevel"/>
    <w:tmpl w:val="DAE87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47B42"/>
    <w:multiLevelType w:val="multilevel"/>
    <w:tmpl w:val="ADA2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86E4A"/>
    <w:multiLevelType w:val="hybridMultilevel"/>
    <w:tmpl w:val="B12693FC"/>
    <w:lvl w:ilvl="0" w:tplc="04190001">
      <w:start w:val="1"/>
      <w:numFmt w:val="bullet"/>
      <w:lvlText w:val=""/>
      <w:lvlJc w:val="left"/>
      <w:pPr>
        <w:ind w:left="2496" w:hanging="360"/>
      </w:pPr>
      <w:rPr>
        <w:rFonts w:ascii="Symbol" w:hAnsi="Symbol"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6" w15:restartNumberingAfterBreak="0">
    <w:nsid w:val="22A71390"/>
    <w:multiLevelType w:val="multilevel"/>
    <w:tmpl w:val="7D6E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7E1A29"/>
    <w:multiLevelType w:val="multilevel"/>
    <w:tmpl w:val="8B1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335BE7"/>
    <w:multiLevelType w:val="multilevel"/>
    <w:tmpl w:val="E2FE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74334"/>
    <w:multiLevelType w:val="multilevel"/>
    <w:tmpl w:val="F1D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CC1582"/>
    <w:multiLevelType w:val="multilevel"/>
    <w:tmpl w:val="A0E4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4121E9"/>
    <w:multiLevelType w:val="multilevel"/>
    <w:tmpl w:val="44CE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88677E"/>
    <w:multiLevelType w:val="multilevel"/>
    <w:tmpl w:val="1216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B36D32"/>
    <w:multiLevelType w:val="hybridMultilevel"/>
    <w:tmpl w:val="C682EA1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FBF6787"/>
    <w:multiLevelType w:val="multilevel"/>
    <w:tmpl w:val="057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9B3F0F"/>
    <w:multiLevelType w:val="hybridMultilevel"/>
    <w:tmpl w:val="D7068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855ED6"/>
    <w:multiLevelType w:val="multilevel"/>
    <w:tmpl w:val="E22C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2620F5"/>
    <w:multiLevelType w:val="multilevel"/>
    <w:tmpl w:val="43C6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8"/>
  </w:num>
  <w:num w:numId="4">
    <w:abstractNumId w:val="14"/>
  </w:num>
  <w:num w:numId="5">
    <w:abstractNumId w:val="12"/>
  </w:num>
  <w:num w:numId="6">
    <w:abstractNumId w:val="17"/>
  </w:num>
  <w:num w:numId="7">
    <w:abstractNumId w:val="16"/>
  </w:num>
  <w:num w:numId="8">
    <w:abstractNumId w:val="7"/>
  </w:num>
  <w:num w:numId="9">
    <w:abstractNumId w:val="11"/>
  </w:num>
  <w:num w:numId="10">
    <w:abstractNumId w:val="4"/>
  </w:num>
  <w:num w:numId="11">
    <w:abstractNumId w:val="1"/>
  </w:num>
  <w:num w:numId="12">
    <w:abstractNumId w:val="6"/>
  </w:num>
  <w:num w:numId="13">
    <w:abstractNumId w:val="3"/>
  </w:num>
  <w:num w:numId="14">
    <w:abstractNumId w:val="2"/>
  </w:num>
  <w:num w:numId="15">
    <w:abstractNumId w:val="15"/>
  </w:num>
  <w:num w:numId="16">
    <w:abstractNumId w:val="0"/>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88"/>
    <w:rsid w:val="0003747B"/>
    <w:rsid w:val="0004631F"/>
    <w:rsid w:val="00070448"/>
    <w:rsid w:val="00077A09"/>
    <w:rsid w:val="000A0522"/>
    <w:rsid w:val="00156F24"/>
    <w:rsid w:val="001E7556"/>
    <w:rsid w:val="001F5446"/>
    <w:rsid w:val="002112D5"/>
    <w:rsid w:val="00314206"/>
    <w:rsid w:val="003826FD"/>
    <w:rsid w:val="00393C2E"/>
    <w:rsid w:val="0040633C"/>
    <w:rsid w:val="0053397C"/>
    <w:rsid w:val="00533CCD"/>
    <w:rsid w:val="00582F24"/>
    <w:rsid w:val="0058504F"/>
    <w:rsid w:val="005C3FB2"/>
    <w:rsid w:val="00655749"/>
    <w:rsid w:val="00670DE5"/>
    <w:rsid w:val="006A2579"/>
    <w:rsid w:val="007304E8"/>
    <w:rsid w:val="00763972"/>
    <w:rsid w:val="00960A3B"/>
    <w:rsid w:val="009A265E"/>
    <w:rsid w:val="009C6F91"/>
    <w:rsid w:val="00AF26C4"/>
    <w:rsid w:val="00C42D0E"/>
    <w:rsid w:val="00C47597"/>
    <w:rsid w:val="00C93C88"/>
    <w:rsid w:val="00CB7D86"/>
    <w:rsid w:val="00CF7CB6"/>
    <w:rsid w:val="00D354BA"/>
    <w:rsid w:val="00D70D9E"/>
    <w:rsid w:val="00DD2A98"/>
    <w:rsid w:val="00E46766"/>
    <w:rsid w:val="00E96E06"/>
    <w:rsid w:val="00F13DF0"/>
    <w:rsid w:val="00F820D2"/>
    <w:rsid w:val="00F9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EC19"/>
  <w15:docId w15:val="{C0696A3E-2557-452E-AF14-0DF30385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04F"/>
  </w:style>
  <w:style w:type="paragraph" w:styleId="2">
    <w:name w:val="heading 2"/>
    <w:basedOn w:val="a"/>
    <w:link w:val="20"/>
    <w:uiPriority w:val="9"/>
    <w:qFormat/>
    <w:rsid w:val="00C93C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3C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C93C8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3C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3C8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C93C88"/>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C93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3C88"/>
    <w:rPr>
      <w:b/>
      <w:bCs/>
    </w:rPr>
  </w:style>
  <w:style w:type="character" w:styleId="a5">
    <w:name w:val="Emphasis"/>
    <w:basedOn w:val="a0"/>
    <w:uiPriority w:val="20"/>
    <w:qFormat/>
    <w:rsid w:val="00C93C88"/>
    <w:rPr>
      <w:i/>
      <w:iCs/>
    </w:rPr>
  </w:style>
  <w:style w:type="character" w:customStyle="1" w:styleId="apple-converted-space">
    <w:name w:val="apple-converted-space"/>
    <w:basedOn w:val="a0"/>
    <w:rsid w:val="00C93C88"/>
  </w:style>
  <w:style w:type="paragraph" w:styleId="a6">
    <w:name w:val="List Paragraph"/>
    <w:basedOn w:val="a"/>
    <w:uiPriority w:val="34"/>
    <w:qFormat/>
    <w:rsid w:val="00070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5149">
      <w:bodyDiv w:val="1"/>
      <w:marLeft w:val="0"/>
      <w:marRight w:val="0"/>
      <w:marTop w:val="0"/>
      <w:marBottom w:val="0"/>
      <w:divBdr>
        <w:top w:val="none" w:sz="0" w:space="0" w:color="auto"/>
        <w:left w:val="none" w:sz="0" w:space="0" w:color="auto"/>
        <w:bottom w:val="none" w:sz="0" w:space="0" w:color="auto"/>
        <w:right w:val="none" w:sz="0" w:space="0" w:color="auto"/>
      </w:divBdr>
      <w:divsChild>
        <w:div w:id="1793983773">
          <w:marLeft w:val="0"/>
          <w:marRight w:val="0"/>
          <w:marTop w:val="0"/>
          <w:marBottom w:val="626"/>
          <w:divBdr>
            <w:top w:val="none" w:sz="0" w:space="0" w:color="auto"/>
            <w:left w:val="none" w:sz="0" w:space="0" w:color="auto"/>
            <w:bottom w:val="none" w:sz="0" w:space="0" w:color="auto"/>
            <w:right w:val="none" w:sz="0" w:space="0" w:color="auto"/>
          </w:divBdr>
        </w:div>
        <w:div w:id="1580870842">
          <w:marLeft w:val="0"/>
          <w:marRight w:val="0"/>
          <w:marTop w:val="0"/>
          <w:marBottom w:val="626"/>
          <w:divBdr>
            <w:top w:val="none" w:sz="0" w:space="0" w:color="auto"/>
            <w:left w:val="none" w:sz="0" w:space="0" w:color="auto"/>
            <w:bottom w:val="none" w:sz="0" w:space="0" w:color="auto"/>
            <w:right w:val="none" w:sz="0" w:space="0" w:color="auto"/>
          </w:divBdr>
        </w:div>
        <w:div w:id="1714385472">
          <w:marLeft w:val="0"/>
          <w:marRight w:val="0"/>
          <w:marTop w:val="0"/>
          <w:marBottom w:val="626"/>
          <w:divBdr>
            <w:top w:val="none" w:sz="0" w:space="0" w:color="auto"/>
            <w:left w:val="none" w:sz="0" w:space="0" w:color="auto"/>
            <w:bottom w:val="none" w:sz="0" w:space="0" w:color="auto"/>
            <w:right w:val="none" w:sz="0" w:space="0" w:color="auto"/>
          </w:divBdr>
        </w:div>
        <w:div w:id="671762504">
          <w:marLeft w:val="0"/>
          <w:marRight w:val="0"/>
          <w:marTop w:val="0"/>
          <w:marBottom w:val="626"/>
          <w:divBdr>
            <w:top w:val="none" w:sz="0" w:space="0" w:color="auto"/>
            <w:left w:val="none" w:sz="0" w:space="0" w:color="auto"/>
            <w:bottom w:val="none" w:sz="0" w:space="0" w:color="auto"/>
            <w:right w:val="none" w:sz="0" w:space="0" w:color="auto"/>
          </w:divBdr>
        </w:div>
        <w:div w:id="579173934">
          <w:marLeft w:val="0"/>
          <w:marRight w:val="0"/>
          <w:marTop w:val="0"/>
          <w:marBottom w:val="626"/>
          <w:divBdr>
            <w:top w:val="none" w:sz="0" w:space="0" w:color="auto"/>
            <w:left w:val="none" w:sz="0" w:space="0" w:color="auto"/>
            <w:bottom w:val="none" w:sz="0" w:space="0" w:color="auto"/>
            <w:right w:val="none" w:sz="0" w:space="0" w:color="auto"/>
          </w:divBdr>
        </w:div>
        <w:div w:id="1653681287">
          <w:marLeft w:val="0"/>
          <w:marRight w:val="0"/>
          <w:marTop w:val="0"/>
          <w:marBottom w:val="6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12</Pages>
  <Words>2854</Words>
  <Characters>16272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17</cp:revision>
  <dcterms:created xsi:type="dcterms:W3CDTF">2020-10-30T06:42:00Z</dcterms:created>
  <dcterms:modified xsi:type="dcterms:W3CDTF">2024-08-21T07:24:00Z</dcterms:modified>
</cp:coreProperties>
</file>